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361"/>
        <w:gridCol w:w="2552"/>
        <w:gridCol w:w="823"/>
        <w:gridCol w:w="3685"/>
      </w:tblGrid>
      <w:tr w:rsidR="00F64786" w14:paraId="383D6AC5" w14:textId="77777777" w:rsidTr="00EB70CA">
        <w:tc>
          <w:tcPr>
            <w:tcW w:w="1361" w:type="dxa"/>
          </w:tcPr>
          <w:p w14:paraId="383D6AC1" w14:textId="481C2864" w:rsidR="00F64786" w:rsidRDefault="00F64786" w:rsidP="006F1229"/>
        </w:tc>
        <w:tc>
          <w:tcPr>
            <w:tcW w:w="2552" w:type="dxa"/>
          </w:tcPr>
          <w:p w14:paraId="383D6AC2" w14:textId="59E444F4" w:rsidR="00F64786" w:rsidRDefault="00F64786" w:rsidP="006F1229"/>
        </w:tc>
        <w:tc>
          <w:tcPr>
            <w:tcW w:w="823" w:type="dxa"/>
          </w:tcPr>
          <w:p w14:paraId="383D6AC3" w14:textId="77777777" w:rsidR="00F64786" w:rsidRDefault="00F64786" w:rsidP="0077673A"/>
        </w:tc>
        <w:tc>
          <w:tcPr>
            <w:tcW w:w="3685" w:type="dxa"/>
          </w:tcPr>
          <w:p w14:paraId="383D6AC4" w14:textId="77777777" w:rsidR="00F64786" w:rsidRDefault="00F64786" w:rsidP="0077673A"/>
        </w:tc>
      </w:tr>
      <w:tr w:rsidR="0000218B" w14:paraId="383D6AD0" w14:textId="77777777" w:rsidTr="00EB70CA">
        <w:trPr>
          <w:gridAfter w:val="1"/>
          <w:wAfter w:w="3685" w:type="dxa"/>
        </w:trPr>
        <w:tc>
          <w:tcPr>
            <w:tcW w:w="1361" w:type="dxa"/>
          </w:tcPr>
          <w:p w14:paraId="383D6ACC" w14:textId="77777777" w:rsidR="0000218B" w:rsidRDefault="0000218B" w:rsidP="006F1229">
            <w:r>
              <w:t>Naše zn.</w:t>
            </w:r>
          </w:p>
        </w:tc>
        <w:tc>
          <w:tcPr>
            <w:tcW w:w="2552" w:type="dxa"/>
          </w:tcPr>
          <w:p w14:paraId="383D6ACD" w14:textId="1D8B4C24" w:rsidR="0000218B" w:rsidRPr="009A7568" w:rsidRDefault="00C07799" w:rsidP="00274EF8">
            <w:r w:rsidRPr="00C07799">
              <w:t>149137</w:t>
            </w:r>
            <w:r w:rsidR="002762F5" w:rsidRPr="002762F5">
              <w:t>/202</w:t>
            </w:r>
            <w:r w:rsidR="00274EF8">
              <w:t>1</w:t>
            </w:r>
            <w:r w:rsidR="002762F5" w:rsidRPr="002762F5">
              <w:t>-SŽ-GŘ-O8</w:t>
            </w:r>
          </w:p>
        </w:tc>
        <w:tc>
          <w:tcPr>
            <w:tcW w:w="823" w:type="dxa"/>
          </w:tcPr>
          <w:p w14:paraId="383D6ACE" w14:textId="77777777" w:rsidR="0000218B" w:rsidRDefault="0000218B" w:rsidP="0077673A"/>
        </w:tc>
      </w:tr>
      <w:tr w:rsidR="0000218B" w14:paraId="383D6AD5" w14:textId="77777777" w:rsidTr="00EB70CA">
        <w:trPr>
          <w:gridAfter w:val="1"/>
          <w:wAfter w:w="3685" w:type="dxa"/>
        </w:trPr>
        <w:tc>
          <w:tcPr>
            <w:tcW w:w="1361" w:type="dxa"/>
          </w:tcPr>
          <w:p w14:paraId="383D6AD1" w14:textId="77777777" w:rsidR="0000218B" w:rsidRDefault="0000218B" w:rsidP="006F1229">
            <w:r>
              <w:t>Listů/příloh</w:t>
            </w:r>
          </w:p>
        </w:tc>
        <w:tc>
          <w:tcPr>
            <w:tcW w:w="2552" w:type="dxa"/>
          </w:tcPr>
          <w:p w14:paraId="383D6AD2" w14:textId="55DC8FDC" w:rsidR="0000218B" w:rsidRDefault="00F978FA" w:rsidP="00F978FA">
            <w:r w:rsidRPr="008F2792">
              <w:t>10</w:t>
            </w:r>
            <w:r w:rsidR="0000218B" w:rsidRPr="008F2792">
              <w:t>/</w:t>
            </w:r>
            <w:r w:rsidR="008F2792" w:rsidRPr="008F2792">
              <w:t>5</w:t>
            </w:r>
          </w:p>
        </w:tc>
        <w:tc>
          <w:tcPr>
            <w:tcW w:w="823" w:type="dxa"/>
          </w:tcPr>
          <w:p w14:paraId="383D6AD3" w14:textId="77777777" w:rsidR="0000218B" w:rsidRDefault="0000218B" w:rsidP="0077673A"/>
        </w:tc>
      </w:tr>
      <w:tr w:rsidR="0000218B" w14:paraId="383D6ADA" w14:textId="77777777" w:rsidTr="00EB70CA">
        <w:trPr>
          <w:gridAfter w:val="1"/>
          <w:wAfter w:w="3685" w:type="dxa"/>
        </w:trPr>
        <w:tc>
          <w:tcPr>
            <w:tcW w:w="1361" w:type="dxa"/>
          </w:tcPr>
          <w:p w14:paraId="383D6AD6" w14:textId="77777777" w:rsidR="0000218B" w:rsidRDefault="0000218B" w:rsidP="006F1229"/>
        </w:tc>
        <w:tc>
          <w:tcPr>
            <w:tcW w:w="2552" w:type="dxa"/>
          </w:tcPr>
          <w:p w14:paraId="383D6AD7" w14:textId="77777777" w:rsidR="0000218B" w:rsidRDefault="0000218B" w:rsidP="006F1229"/>
        </w:tc>
        <w:tc>
          <w:tcPr>
            <w:tcW w:w="823" w:type="dxa"/>
          </w:tcPr>
          <w:p w14:paraId="383D6AD8" w14:textId="77777777" w:rsidR="0000218B" w:rsidRDefault="0000218B" w:rsidP="0077673A"/>
        </w:tc>
      </w:tr>
      <w:tr w:rsidR="0000218B" w14:paraId="383D6ADF" w14:textId="77777777" w:rsidTr="00EB70CA">
        <w:trPr>
          <w:gridAfter w:val="1"/>
          <w:wAfter w:w="3685" w:type="dxa"/>
        </w:trPr>
        <w:tc>
          <w:tcPr>
            <w:tcW w:w="1361" w:type="dxa"/>
          </w:tcPr>
          <w:p w14:paraId="383D6ADB" w14:textId="77777777" w:rsidR="0000218B" w:rsidRDefault="0000218B" w:rsidP="006F1229">
            <w:r>
              <w:t>Vyřizuje</w:t>
            </w:r>
          </w:p>
        </w:tc>
        <w:tc>
          <w:tcPr>
            <w:tcW w:w="2552" w:type="dxa"/>
          </w:tcPr>
          <w:p w14:paraId="383D6ADC" w14:textId="59C4E4BF" w:rsidR="0000218B" w:rsidRDefault="00274EF8" w:rsidP="006F1229">
            <w:r>
              <w:t>Dagmar Poláčková</w:t>
            </w:r>
          </w:p>
        </w:tc>
        <w:tc>
          <w:tcPr>
            <w:tcW w:w="823" w:type="dxa"/>
          </w:tcPr>
          <w:p w14:paraId="383D6ADD" w14:textId="77777777" w:rsidR="0000218B" w:rsidRDefault="0000218B" w:rsidP="0077673A"/>
        </w:tc>
      </w:tr>
      <w:tr w:rsidR="0000218B" w14:paraId="383D6AE4" w14:textId="77777777" w:rsidTr="00EB70CA">
        <w:trPr>
          <w:gridAfter w:val="1"/>
          <w:wAfter w:w="3685" w:type="dxa"/>
        </w:trPr>
        <w:tc>
          <w:tcPr>
            <w:tcW w:w="1361" w:type="dxa"/>
          </w:tcPr>
          <w:p w14:paraId="383D6AE0" w14:textId="77777777" w:rsidR="0000218B" w:rsidRDefault="0000218B" w:rsidP="006F1229">
            <w:r>
              <w:t>Telefon</w:t>
            </w:r>
          </w:p>
        </w:tc>
        <w:tc>
          <w:tcPr>
            <w:tcW w:w="2552" w:type="dxa"/>
          </w:tcPr>
          <w:p w14:paraId="383D6AE1" w14:textId="584A7459" w:rsidR="0000218B" w:rsidRDefault="0000218B" w:rsidP="006F1229">
            <w:r>
              <w:t>x</w:t>
            </w:r>
          </w:p>
        </w:tc>
        <w:tc>
          <w:tcPr>
            <w:tcW w:w="823" w:type="dxa"/>
          </w:tcPr>
          <w:p w14:paraId="383D6AE2" w14:textId="77777777" w:rsidR="0000218B" w:rsidRDefault="0000218B" w:rsidP="009A7568"/>
        </w:tc>
      </w:tr>
      <w:tr w:rsidR="0000218B" w14:paraId="383D6AE9" w14:textId="77777777" w:rsidTr="00EB70CA">
        <w:trPr>
          <w:gridAfter w:val="1"/>
          <w:wAfter w:w="3685" w:type="dxa"/>
        </w:trPr>
        <w:tc>
          <w:tcPr>
            <w:tcW w:w="1361" w:type="dxa"/>
          </w:tcPr>
          <w:p w14:paraId="383D6AE5" w14:textId="77777777" w:rsidR="0000218B" w:rsidRDefault="0000218B" w:rsidP="006F1229">
            <w:r>
              <w:t>Mobil</w:t>
            </w:r>
          </w:p>
        </w:tc>
        <w:tc>
          <w:tcPr>
            <w:tcW w:w="2552" w:type="dxa"/>
          </w:tcPr>
          <w:p w14:paraId="383D6AE6" w14:textId="3B5E68ED" w:rsidR="0000218B" w:rsidRDefault="0000218B" w:rsidP="006F1229">
            <w:r>
              <w:t>x</w:t>
            </w:r>
          </w:p>
        </w:tc>
        <w:tc>
          <w:tcPr>
            <w:tcW w:w="823" w:type="dxa"/>
          </w:tcPr>
          <w:p w14:paraId="383D6AE7" w14:textId="77777777" w:rsidR="0000218B" w:rsidRDefault="0000218B" w:rsidP="009A7568"/>
        </w:tc>
      </w:tr>
      <w:tr w:rsidR="0000218B" w14:paraId="383D6AEE" w14:textId="77777777" w:rsidTr="00EB70CA">
        <w:trPr>
          <w:gridAfter w:val="1"/>
          <w:wAfter w:w="3685" w:type="dxa"/>
        </w:trPr>
        <w:tc>
          <w:tcPr>
            <w:tcW w:w="1361" w:type="dxa"/>
          </w:tcPr>
          <w:p w14:paraId="383D6AEA" w14:textId="77777777" w:rsidR="0000218B" w:rsidRDefault="0000218B" w:rsidP="006F1229">
            <w:r>
              <w:t>E-mail</w:t>
            </w:r>
          </w:p>
        </w:tc>
        <w:tc>
          <w:tcPr>
            <w:tcW w:w="2552" w:type="dxa"/>
          </w:tcPr>
          <w:p w14:paraId="383D6AEB" w14:textId="120DB323" w:rsidR="0000218B" w:rsidRDefault="0000218B" w:rsidP="006F1229">
            <w:r>
              <w:t>x</w:t>
            </w:r>
          </w:p>
        </w:tc>
        <w:tc>
          <w:tcPr>
            <w:tcW w:w="823" w:type="dxa"/>
          </w:tcPr>
          <w:p w14:paraId="383D6AEC" w14:textId="77777777" w:rsidR="0000218B" w:rsidRDefault="0000218B" w:rsidP="009A7568"/>
        </w:tc>
      </w:tr>
      <w:tr w:rsidR="009A7568" w14:paraId="383D6AF3" w14:textId="77777777" w:rsidTr="00EB70CA">
        <w:tc>
          <w:tcPr>
            <w:tcW w:w="1361" w:type="dxa"/>
          </w:tcPr>
          <w:p w14:paraId="383D6AEF" w14:textId="77777777" w:rsidR="009A7568" w:rsidRDefault="009A7568" w:rsidP="006F1229"/>
        </w:tc>
        <w:tc>
          <w:tcPr>
            <w:tcW w:w="2552" w:type="dxa"/>
          </w:tcPr>
          <w:p w14:paraId="383D6AF0" w14:textId="77777777" w:rsidR="009A7568" w:rsidRDefault="009A7568" w:rsidP="006F1229"/>
        </w:tc>
        <w:tc>
          <w:tcPr>
            <w:tcW w:w="823" w:type="dxa"/>
          </w:tcPr>
          <w:p w14:paraId="383D6AF1" w14:textId="77777777" w:rsidR="009A7568" w:rsidRDefault="009A7568" w:rsidP="009A7568"/>
        </w:tc>
        <w:tc>
          <w:tcPr>
            <w:tcW w:w="3685" w:type="dxa"/>
          </w:tcPr>
          <w:p w14:paraId="383D6AF2" w14:textId="77777777" w:rsidR="009A7568" w:rsidRDefault="009A7568" w:rsidP="009A7568"/>
        </w:tc>
      </w:tr>
      <w:tr w:rsidR="009A7568" w14:paraId="383D6AF8" w14:textId="77777777" w:rsidTr="00EB70CA">
        <w:tc>
          <w:tcPr>
            <w:tcW w:w="1361" w:type="dxa"/>
          </w:tcPr>
          <w:p w14:paraId="383D6AF4" w14:textId="77777777" w:rsidR="009A7568" w:rsidRDefault="009A7568" w:rsidP="006F1229">
            <w:r>
              <w:t>Datum</w:t>
            </w:r>
          </w:p>
        </w:tc>
        <w:tc>
          <w:tcPr>
            <w:tcW w:w="2552" w:type="dxa"/>
          </w:tcPr>
          <w:p w14:paraId="383D6AF5" w14:textId="77B73AAB" w:rsidR="009A7568" w:rsidRDefault="00B42B2D" w:rsidP="006F1229">
            <w:r w:rsidRPr="00B42B2D">
              <w:t>13. 9. 2021</w:t>
            </w:r>
          </w:p>
        </w:tc>
        <w:tc>
          <w:tcPr>
            <w:tcW w:w="823" w:type="dxa"/>
          </w:tcPr>
          <w:p w14:paraId="383D6AF6" w14:textId="77777777" w:rsidR="009A7568" w:rsidRDefault="009A7568" w:rsidP="009A7568"/>
        </w:tc>
        <w:tc>
          <w:tcPr>
            <w:tcW w:w="3685" w:type="dxa"/>
          </w:tcPr>
          <w:p w14:paraId="383D6AF7" w14:textId="77777777" w:rsidR="009A7568" w:rsidRDefault="009A7568" w:rsidP="009A7568"/>
        </w:tc>
      </w:tr>
      <w:tr w:rsidR="00F64786" w14:paraId="383D6AFD" w14:textId="77777777" w:rsidTr="009D45BD">
        <w:trPr>
          <w:trHeight w:val="552"/>
        </w:trPr>
        <w:tc>
          <w:tcPr>
            <w:tcW w:w="1361" w:type="dxa"/>
          </w:tcPr>
          <w:p w14:paraId="3931CFAD" w14:textId="77777777" w:rsidR="00F64786" w:rsidRDefault="00F64786" w:rsidP="0077673A"/>
          <w:p w14:paraId="55E94521" w14:textId="77777777" w:rsidR="006B2330" w:rsidRDefault="006B2330" w:rsidP="0077673A"/>
          <w:p w14:paraId="383D6AF9" w14:textId="46F8E801" w:rsidR="006B2330" w:rsidRDefault="006B2330" w:rsidP="0077673A"/>
        </w:tc>
        <w:tc>
          <w:tcPr>
            <w:tcW w:w="2552" w:type="dxa"/>
          </w:tcPr>
          <w:p w14:paraId="383D6AFA" w14:textId="77777777" w:rsidR="00F64786" w:rsidRDefault="00F64786" w:rsidP="00F310F8"/>
        </w:tc>
        <w:tc>
          <w:tcPr>
            <w:tcW w:w="823" w:type="dxa"/>
          </w:tcPr>
          <w:p w14:paraId="383D6AFB" w14:textId="77777777" w:rsidR="00F64786" w:rsidRDefault="00F64786" w:rsidP="0077673A">
            <w:bookmarkStart w:id="0" w:name="_GoBack"/>
            <w:bookmarkEnd w:id="0"/>
          </w:p>
        </w:tc>
        <w:tc>
          <w:tcPr>
            <w:tcW w:w="3685" w:type="dxa"/>
          </w:tcPr>
          <w:p w14:paraId="383D6AFC" w14:textId="77777777" w:rsidR="00F64786" w:rsidRDefault="00F64786" w:rsidP="0077673A"/>
        </w:tc>
      </w:tr>
    </w:tbl>
    <w:p w14:paraId="381F271C" w14:textId="3B3CD7F7" w:rsidR="0028055F" w:rsidRPr="009D45BD" w:rsidRDefault="0028055F" w:rsidP="009D45BD">
      <w:pPr>
        <w:ind w:left="0"/>
        <w:rPr>
          <w:b/>
        </w:rPr>
      </w:pPr>
      <w:r w:rsidRPr="009D45BD">
        <w:rPr>
          <w:b/>
        </w:rPr>
        <w:t>Věc: Výzva k podání nabídky</w:t>
      </w:r>
    </w:p>
    <w:p w14:paraId="1E2C3E82" w14:textId="77777777" w:rsidR="0028055F" w:rsidRDefault="0028055F" w:rsidP="0028055F">
      <w:r>
        <w:t xml:space="preserve"> </w:t>
      </w:r>
    </w:p>
    <w:p w14:paraId="58E7524B" w14:textId="38F72A80" w:rsidR="0028055F" w:rsidRDefault="0028055F" w:rsidP="009D45BD">
      <w:pPr>
        <w:ind w:left="0"/>
      </w:pPr>
      <w:r>
        <w:t>Správa</w:t>
      </w:r>
      <w:r w:rsidR="00074237">
        <w:t xml:space="preserve"> železnic</w:t>
      </w:r>
      <w:r>
        <w:t xml:space="preserve">, státní organizace, se sídlem Praha 1, Nové Město, Dlážděná 1003/7, PSČ 110 </w:t>
      </w:r>
      <w:r w:rsidRPr="00350B4E">
        <w:t>00, generální ředitelství,</w:t>
      </w:r>
      <w:r>
        <w:t xml:space="preserve"> Vás při splnění podmínek uvedených v ustanovení § 6 zákona č. 134/2016 Sb., o zadávání veřejných zakázek, ve znění pozdějších předpisů (dále jen „zákon“),</w:t>
      </w:r>
    </w:p>
    <w:p w14:paraId="3D4CFAF0" w14:textId="77777777" w:rsidR="0028055F" w:rsidRDefault="0028055F" w:rsidP="0028055F"/>
    <w:p w14:paraId="4D438E0C" w14:textId="77777777" w:rsidR="0028055F" w:rsidRPr="006B2330" w:rsidRDefault="0028055F" w:rsidP="009D45BD">
      <w:pPr>
        <w:jc w:val="center"/>
      </w:pPr>
      <w:r w:rsidRPr="009D45BD">
        <w:rPr>
          <w:b/>
        </w:rPr>
        <w:t>vyzývá</w:t>
      </w:r>
    </w:p>
    <w:p w14:paraId="33AD396D" w14:textId="77777777" w:rsidR="0028055F" w:rsidRDefault="0028055F" w:rsidP="0028055F"/>
    <w:p w14:paraId="1780E6FD" w14:textId="77777777" w:rsidR="0028055F" w:rsidRDefault="0028055F" w:rsidP="009D45BD">
      <w:pPr>
        <w:ind w:left="0"/>
      </w:pPr>
      <w:r>
        <w:t>k podání nabídky na realizaci veřejné zakázky s názvem</w:t>
      </w:r>
    </w:p>
    <w:p w14:paraId="472A29F6" w14:textId="77777777" w:rsidR="0028055F" w:rsidRDefault="0028055F" w:rsidP="0028055F"/>
    <w:p w14:paraId="3798A918" w14:textId="4DE64156" w:rsidR="0028055F" w:rsidRPr="00350B4E" w:rsidRDefault="0028055F" w:rsidP="009D45BD">
      <w:pPr>
        <w:jc w:val="center"/>
        <w:rPr>
          <w:b/>
        </w:rPr>
      </w:pPr>
      <w:r w:rsidRPr="00350B4E">
        <w:rPr>
          <w:b/>
        </w:rPr>
        <w:t>„</w:t>
      </w:r>
      <w:r w:rsidR="00274EF8" w:rsidRPr="00350B4E">
        <w:rPr>
          <w:b/>
        </w:rPr>
        <w:t>Testovací přípravky funkce STOP 2021</w:t>
      </w:r>
      <w:r w:rsidRPr="00350B4E">
        <w:rPr>
          <w:b/>
        </w:rPr>
        <w:t>“</w:t>
      </w:r>
    </w:p>
    <w:p w14:paraId="769BD8AE" w14:textId="77777777" w:rsidR="0028055F" w:rsidRDefault="0028055F" w:rsidP="0028055F"/>
    <w:p w14:paraId="53D478AE" w14:textId="77777777" w:rsidR="0028055F" w:rsidRDefault="0028055F" w:rsidP="0028055F"/>
    <w:p w14:paraId="3D5360BC" w14:textId="7F5A3AE7" w:rsidR="001206A4" w:rsidRPr="00350B4E" w:rsidRDefault="001206A4" w:rsidP="009D45BD">
      <w:pPr>
        <w:ind w:left="0"/>
      </w:pPr>
      <w:r w:rsidRPr="00350B4E">
        <w:t>Správa železnic, státní organizace, zadává tuto veřejnou zakázku jako podlimitní sektorovou veřejnou zakázku v souvislosti s výkonem relevantní činnosti dle §151 odst. 1 zákona a v souladu s § 158 odst. 1 zákona nepostupuje při zadávání této veřejné zakázky podle uvedeného zákona</w:t>
      </w:r>
      <w:r w:rsidR="009C7D53" w:rsidRPr="00350B4E">
        <w:t>.</w:t>
      </w:r>
    </w:p>
    <w:p w14:paraId="0D7E3211" w14:textId="77777777" w:rsidR="001206A4" w:rsidRPr="001206A4" w:rsidRDefault="001206A4" w:rsidP="001206A4"/>
    <w:p w14:paraId="77F8BC4D" w14:textId="77777777" w:rsidR="0028055F" w:rsidRDefault="0028055F" w:rsidP="009D45BD">
      <w:pPr>
        <w:ind w:left="0"/>
      </w:pPr>
      <w:r>
        <w:t>Pokud zadavatel (nebo komise) v textu této výzvy k podání nabídek, její příloze, či jakémkoli jiném dokumentu vyhotoveném v souvislosti s touto veřejnou zakázkou (např. vysvětlení výzvy k podání nabídek, rozhodnutí zadavatele) uvádí pojem „zadávací řízení“, není tím myšleno zadávací řízení dle zákona, nýbrž řízení na zadání této veřejné zakázky dle interních předpisů zadavatele.</w:t>
      </w:r>
    </w:p>
    <w:p w14:paraId="1C5CDBDF" w14:textId="77777777" w:rsidR="0028055F" w:rsidRDefault="0028055F" w:rsidP="0028055F"/>
    <w:p w14:paraId="316BC444" w14:textId="77777777" w:rsidR="0028055F" w:rsidRDefault="0028055F" w:rsidP="009D45BD">
      <w:pPr>
        <w:ind w:left="0"/>
      </w:pPr>
      <w:r>
        <w:t>Výše uvedená veřejná zakázka je dále v textu označována jen jako „veřejná zakázka“.</w:t>
      </w:r>
    </w:p>
    <w:p w14:paraId="0E553EC5" w14:textId="77777777" w:rsidR="0028055F" w:rsidRDefault="0028055F" w:rsidP="0028055F"/>
    <w:p w14:paraId="317784AF" w14:textId="77777777" w:rsidR="0028055F" w:rsidRDefault="0028055F" w:rsidP="00903106">
      <w:pPr>
        <w:ind w:left="0"/>
      </w:pPr>
      <w:r>
        <w:t xml:space="preserve">Pro tuto zakázku jsou </w:t>
      </w:r>
      <w:r w:rsidRPr="006B2330">
        <w:t>stanoveny následující podmínky</w:t>
      </w:r>
      <w:r>
        <w:t xml:space="preserve">: </w:t>
      </w:r>
    </w:p>
    <w:p w14:paraId="52D8D149" w14:textId="09972498" w:rsidR="0028055F" w:rsidRDefault="0028055F" w:rsidP="00E51863">
      <w:pPr>
        <w:pStyle w:val="Nadpis1"/>
      </w:pPr>
      <w:r w:rsidRPr="006B2330">
        <w:t>Identifikační údaje zadavatele</w:t>
      </w:r>
    </w:p>
    <w:p w14:paraId="086C5449" w14:textId="5AC19535" w:rsidR="0028055F" w:rsidRDefault="0028055F" w:rsidP="00903106">
      <w:r>
        <w:t>Název:</w:t>
      </w:r>
      <w:r w:rsidR="00E63C4E">
        <w:tab/>
      </w:r>
      <w:r w:rsidR="002363D7">
        <w:tab/>
      </w:r>
      <w:r>
        <w:t xml:space="preserve">Správa </w:t>
      </w:r>
      <w:r w:rsidR="00074237">
        <w:t>železnic</w:t>
      </w:r>
      <w:r>
        <w:t>, státní organizace</w:t>
      </w:r>
    </w:p>
    <w:p w14:paraId="3EEA3A94" w14:textId="567FF5C0" w:rsidR="0028055F" w:rsidRDefault="0028055F" w:rsidP="00903106">
      <w:r w:rsidRPr="00350B4E">
        <w:t>Sídlo:</w:t>
      </w:r>
      <w:r w:rsidR="00E63C4E" w:rsidRPr="00350B4E">
        <w:tab/>
      </w:r>
      <w:r w:rsidR="00E63C4E" w:rsidRPr="00350B4E">
        <w:tab/>
      </w:r>
      <w:r w:rsidRPr="00350B4E">
        <w:t>Praha 1, Nové Město, Dlážděná 1003/7, PSČ 110 00</w:t>
      </w:r>
    </w:p>
    <w:p w14:paraId="3AD6133D" w14:textId="1B3FB24A" w:rsidR="0028055F" w:rsidRDefault="0028055F" w:rsidP="00903106">
      <w:r>
        <w:t>IČO</w:t>
      </w:r>
      <w:r w:rsidR="00E63C4E">
        <w:t>:</w:t>
      </w:r>
      <w:r w:rsidR="00E63C4E">
        <w:tab/>
      </w:r>
      <w:r w:rsidR="00E63C4E">
        <w:tab/>
      </w:r>
      <w:r>
        <w:t>709 94</w:t>
      </w:r>
      <w:r w:rsidR="00EB6809">
        <w:t> </w:t>
      </w:r>
      <w:r>
        <w:t>234</w:t>
      </w:r>
    </w:p>
    <w:p w14:paraId="41ACCBF9" w14:textId="26943893" w:rsidR="0028055F" w:rsidRDefault="0028055F" w:rsidP="00903106">
      <w:r>
        <w:t>DIČ:</w:t>
      </w:r>
      <w:r w:rsidR="00E63C4E">
        <w:tab/>
      </w:r>
      <w:r w:rsidR="00E63C4E">
        <w:tab/>
      </w:r>
      <w:r>
        <w:t>CZ70994234</w:t>
      </w:r>
      <w:r>
        <w:tab/>
      </w:r>
    </w:p>
    <w:p w14:paraId="2E6AE218" w14:textId="458E48A7" w:rsidR="00E63C4E" w:rsidRDefault="0028055F" w:rsidP="002363D7">
      <w:pPr>
        <w:ind w:left="2124" w:hanging="1557"/>
      </w:pPr>
      <w:r>
        <w:t>Zapsán</w:t>
      </w:r>
      <w:r w:rsidR="00E63C4E">
        <w:t>:</w:t>
      </w:r>
      <w:r w:rsidR="00E63C4E">
        <w:tab/>
      </w:r>
      <w:r>
        <w:t>v obchodním rejstříku vedeném Městským soudem v Praze, oddíl A, vložka</w:t>
      </w:r>
      <w:r w:rsidR="002363D7">
        <w:t xml:space="preserve"> </w:t>
      </w:r>
      <w:r>
        <w:t>48384</w:t>
      </w:r>
      <w:r w:rsidR="00E63C4E">
        <w:t xml:space="preserve"> </w:t>
      </w:r>
      <w:r>
        <w:tab/>
      </w:r>
    </w:p>
    <w:p w14:paraId="06C73265" w14:textId="72101BFC" w:rsidR="0028055F" w:rsidRDefault="0028055F" w:rsidP="00903106">
      <w:r w:rsidRPr="00350B4E">
        <w:t>Zastoupen:</w:t>
      </w:r>
      <w:r>
        <w:t xml:space="preserve">    </w:t>
      </w:r>
      <w:r w:rsidR="002363D7">
        <w:tab/>
      </w:r>
      <w:r w:rsidR="00274EF8" w:rsidRPr="00350B4E">
        <w:t>Ing. Marcelou Pernicovou,</w:t>
      </w:r>
      <w:r w:rsidR="00274EF8">
        <w:t xml:space="preserve"> náměstkyní GŘ</w:t>
      </w:r>
      <w:r w:rsidR="00F33B19">
        <w:t xml:space="preserve"> pro provozuschopnost dráhy</w:t>
      </w:r>
    </w:p>
    <w:p w14:paraId="48C54674" w14:textId="05A9EC75" w:rsidR="0028055F" w:rsidRDefault="0028055F" w:rsidP="00E51863">
      <w:pPr>
        <w:pStyle w:val="Nadpis1"/>
      </w:pPr>
      <w:r>
        <w:t xml:space="preserve">Komunikace mezi zadavatelem a dodavatelem </w:t>
      </w:r>
    </w:p>
    <w:p w14:paraId="0CED13C1" w14:textId="2D28BBE1" w:rsidR="006E642A" w:rsidRPr="0035202F" w:rsidRDefault="0028055F" w:rsidP="007E7459">
      <w:pPr>
        <w:pStyle w:val="Nadpis2"/>
      </w:pPr>
      <w:r w:rsidRPr="0035202F">
        <w:t xml:space="preserve">Veškerá komunikace mezi zadavatelem a dodavateli v zadávacím řízení musí být vedena pouze písemnou formou, a to elektronicky, s výjimkou případů vymezených v ustanovení </w:t>
      </w:r>
      <w:r w:rsidRPr="0035202F">
        <w:lastRenderedPageBreak/>
        <w:t>§ 211 odst. 3 zákona.</w:t>
      </w:r>
      <w:r w:rsidR="00D52F5E">
        <w:t xml:space="preserve"> Jazyk pro komunikaci mezi zadavatelem a dodavatelem je výhradně český jazyk, není-li dále stanoveno jinak. </w:t>
      </w:r>
      <w:r w:rsidRPr="0035202F">
        <w:t xml:space="preserve">Doručování písemností a komunikace mezi zadavatelem a dodavateli v zadávacím řízení bude ze strany zadavatele probíhat prostřednictvím elektronického nástroje E-ZAK (na adrese: </w:t>
      </w:r>
      <w:hyperlink r:id="rId11" w:history="1">
        <w:r w:rsidR="00C671DA" w:rsidRPr="00926B98">
          <w:rPr>
            <w:rStyle w:val="Hypertextovodkaz"/>
          </w:rPr>
          <w:t>https://zakazky.spravazeleznic.cz/</w:t>
        </w:r>
      </w:hyperlink>
      <w:r w:rsidRPr="0035202F">
        <w:t>), který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tedy zadavatel vždy odpovídat prostřednictvím elektronického nástroje.</w:t>
      </w:r>
    </w:p>
    <w:p w14:paraId="73B2B1A7" w14:textId="0EBC76C4" w:rsidR="0028055F" w:rsidRDefault="0028055F" w:rsidP="007E7459">
      <w:pPr>
        <w:pStyle w:val="Nadpis2"/>
      </w:pPr>
      <w:r w:rsidRPr="00952A35">
        <w:t xml:space="preserve">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w:t>
      </w:r>
      <w:r w:rsidR="00D6221E" w:rsidRPr="00952A35">
        <w:t xml:space="preserve">stránkách </w:t>
      </w:r>
      <w:hyperlink r:id="rId12" w:history="1">
        <w:r w:rsidR="00463608" w:rsidRPr="00793B81">
          <w:rPr>
            <w:rStyle w:val="Hypertextovodkaz"/>
          </w:rPr>
          <w:t>https://www.spravazeleznic.cz/o-nas/sdeleni-o-zpracovani-osobnich-udaju-pro-verejnost</w:t>
        </w:r>
      </w:hyperlink>
      <w:r w:rsidR="006C6380">
        <w:t>.</w:t>
      </w:r>
    </w:p>
    <w:p w14:paraId="70CAF919" w14:textId="59D76F4F" w:rsidR="0028055F" w:rsidRPr="00726CF4" w:rsidRDefault="0028055F" w:rsidP="00E51863">
      <w:pPr>
        <w:pStyle w:val="Nadpis1"/>
      </w:pPr>
      <w:bookmarkStart w:id="1" w:name="_Ref44327185"/>
      <w:r>
        <w:t xml:space="preserve">Předmět veřejné </w:t>
      </w:r>
      <w:r w:rsidRPr="00726CF4">
        <w:t>zakázky</w:t>
      </w:r>
      <w:bookmarkEnd w:id="1"/>
    </w:p>
    <w:p w14:paraId="35C31EA2" w14:textId="232019FA" w:rsidR="0028055F" w:rsidRPr="007E7459" w:rsidRDefault="0028055F" w:rsidP="007E7459">
      <w:pPr>
        <w:pStyle w:val="Nadpis2"/>
      </w:pPr>
      <w:r w:rsidRPr="00726CF4">
        <w:rPr>
          <w:b/>
        </w:rPr>
        <w:t>I</w:t>
      </w:r>
      <w:r w:rsidRPr="007E7459">
        <w:rPr>
          <w:b/>
        </w:rPr>
        <w:t>nformace o předmětu veřejné zakázky</w:t>
      </w:r>
      <w:r w:rsidR="00E96351" w:rsidRPr="007E7459">
        <w:t>:</w:t>
      </w:r>
      <w:r w:rsidRPr="007E7459">
        <w:tab/>
      </w:r>
    </w:p>
    <w:p w14:paraId="197AEBB8" w14:textId="1A468259" w:rsidR="0028055F" w:rsidRDefault="0028055F" w:rsidP="00903106">
      <w:pPr>
        <w:spacing w:line="360" w:lineRule="auto"/>
      </w:pPr>
      <w:r>
        <w:t>Předpokládaná hodnota:</w:t>
      </w:r>
      <w:r>
        <w:tab/>
      </w:r>
      <w:r w:rsidR="006E642A">
        <w:tab/>
      </w:r>
      <w:r w:rsidR="002363D7">
        <w:t xml:space="preserve">   </w:t>
      </w:r>
      <w:r w:rsidR="00C671DA" w:rsidRPr="00350B4E">
        <w:t xml:space="preserve">3 300 000,- </w:t>
      </w:r>
      <w:r w:rsidRPr="00350B4E">
        <w:t>Kč bez DPH</w:t>
      </w:r>
      <w:r>
        <w:t xml:space="preserve"> </w:t>
      </w:r>
    </w:p>
    <w:p w14:paraId="1BB1B488" w14:textId="00EDCF9D" w:rsidR="0028055F" w:rsidRDefault="0028055F" w:rsidP="00903106">
      <w:pPr>
        <w:spacing w:line="360" w:lineRule="auto"/>
      </w:pPr>
      <w:r>
        <w:t>Druh veřejné zakázky:</w:t>
      </w:r>
      <w:r>
        <w:tab/>
      </w:r>
      <w:r>
        <w:tab/>
      </w:r>
      <w:r w:rsidR="002363D7">
        <w:t xml:space="preserve">   </w:t>
      </w:r>
      <w:r w:rsidRPr="00350B4E">
        <w:t>dodávky</w:t>
      </w:r>
    </w:p>
    <w:p w14:paraId="0B679236" w14:textId="3E4267D1" w:rsidR="0028055F" w:rsidRDefault="0028055F" w:rsidP="002363D7">
      <w:pPr>
        <w:tabs>
          <w:tab w:val="left" w:pos="3686"/>
        </w:tabs>
        <w:spacing w:line="360" w:lineRule="auto"/>
      </w:pPr>
      <w:r>
        <w:t xml:space="preserve">Charakteristika </w:t>
      </w:r>
      <w:r w:rsidR="009D45BD">
        <w:t xml:space="preserve">veřejné zakázky: </w:t>
      </w:r>
      <w:r w:rsidR="009D45BD">
        <w:tab/>
      </w:r>
      <w:r w:rsidRPr="00350B4E">
        <w:t>podlimitní sektorová</w:t>
      </w:r>
    </w:p>
    <w:p w14:paraId="1F60DC10" w14:textId="594E23FE" w:rsidR="0028055F" w:rsidRPr="007E7459" w:rsidRDefault="0028055F" w:rsidP="007E7459">
      <w:pPr>
        <w:pStyle w:val="Nadpis2"/>
      </w:pPr>
      <w:r w:rsidRPr="007E7459">
        <w:rPr>
          <w:b/>
        </w:rPr>
        <w:t>Předmětem</w:t>
      </w:r>
      <w:r w:rsidRPr="007E7459">
        <w:t xml:space="preserve"> </w:t>
      </w:r>
      <w:r w:rsidRPr="007E7459">
        <w:rPr>
          <w:b/>
        </w:rPr>
        <w:t>plnění</w:t>
      </w:r>
      <w:r w:rsidRPr="007E7459">
        <w:t xml:space="preserve"> </w:t>
      </w:r>
      <w:r w:rsidRPr="007E7459">
        <w:rPr>
          <w:b/>
        </w:rPr>
        <w:t>je</w:t>
      </w:r>
      <w:r w:rsidRPr="007E7459">
        <w:t xml:space="preserve"> </w:t>
      </w:r>
      <w:r w:rsidR="00CE4F4F">
        <w:t xml:space="preserve">nákup testovacích </w:t>
      </w:r>
      <w:r w:rsidR="005F1919">
        <w:t xml:space="preserve">přípravků </w:t>
      </w:r>
      <w:r w:rsidR="00CE4F4F">
        <w:t>sloužících k</w:t>
      </w:r>
      <w:r w:rsidR="004228CC">
        <w:t> </w:t>
      </w:r>
      <w:r w:rsidR="004228CC">
        <w:rPr>
          <w:b/>
        </w:rPr>
        <w:t xml:space="preserve">ověření funkce GSM-R STOP a STOP-TRS. </w:t>
      </w:r>
    </w:p>
    <w:p w14:paraId="12FD1677" w14:textId="50EB3A60" w:rsidR="00CE5136" w:rsidRDefault="00CE5136" w:rsidP="00CE5136">
      <w:pPr>
        <w:pStyle w:val="Nadpis2"/>
        <w:rPr>
          <w:b/>
        </w:rPr>
      </w:pPr>
      <w:r>
        <w:rPr>
          <w:b/>
        </w:rPr>
        <w:t>Veřejná zakázka je rozdělena na 3 části</w:t>
      </w:r>
    </w:p>
    <w:p w14:paraId="12538476" w14:textId="25C7B87E" w:rsidR="00CE5136" w:rsidRDefault="00CE5136" w:rsidP="00350B4E">
      <w:pPr>
        <w:pStyle w:val="Nadpis3"/>
        <w:ind w:left="1430"/>
      </w:pPr>
      <w:r>
        <w:t xml:space="preserve">I. </w:t>
      </w:r>
      <w:proofErr w:type="gramStart"/>
      <w:r>
        <w:t xml:space="preserve">část  – </w:t>
      </w:r>
      <w:r w:rsidR="009A371D">
        <w:t>nákup</w:t>
      </w:r>
      <w:proofErr w:type="gramEnd"/>
      <w:r w:rsidR="009A371D">
        <w:t xml:space="preserve"> 15 kusů </w:t>
      </w:r>
      <w:r w:rsidRPr="00CE5136">
        <w:t>TESTOVACÍ</w:t>
      </w:r>
      <w:r w:rsidR="005F1919">
        <w:t>CH</w:t>
      </w:r>
      <w:r w:rsidRPr="00CE5136">
        <w:t xml:space="preserve"> </w:t>
      </w:r>
      <w:r w:rsidR="005F1919" w:rsidRPr="00CE5136">
        <w:t>PŘÍPRAVK</w:t>
      </w:r>
      <w:r w:rsidR="005F1919">
        <w:t>Ů</w:t>
      </w:r>
      <w:r w:rsidR="005F1919" w:rsidRPr="00CE5136">
        <w:t xml:space="preserve"> </w:t>
      </w:r>
      <w:r w:rsidRPr="00CE5136">
        <w:t xml:space="preserve">GSM-R STOP pro radiostanice RADOM FXM20 s GSM-R moduly MT2 </w:t>
      </w:r>
      <w:proofErr w:type="spellStart"/>
      <w:r w:rsidRPr="00CE5136">
        <w:t>Funkwerk</w:t>
      </w:r>
      <w:proofErr w:type="spellEnd"/>
      <w:r w:rsidRPr="00CE5136">
        <w:t xml:space="preserve"> a</w:t>
      </w:r>
      <w:r>
        <w:t xml:space="preserve"> </w:t>
      </w:r>
      <w:r w:rsidR="0090440E">
        <w:t xml:space="preserve">15 kusů </w:t>
      </w:r>
      <w:r w:rsidR="005F1919" w:rsidRPr="00CE5136">
        <w:t xml:space="preserve">s GSM-R moduly </w:t>
      </w:r>
      <w:r>
        <w:t>TRC-5RMe (</w:t>
      </w:r>
      <w:proofErr w:type="spellStart"/>
      <w:r>
        <w:t>Ext</w:t>
      </w:r>
      <w:proofErr w:type="spellEnd"/>
      <w:r>
        <w:t xml:space="preserve">.) </w:t>
      </w:r>
      <w:proofErr w:type="spellStart"/>
      <w:r>
        <w:t>Triorail</w:t>
      </w:r>
      <w:proofErr w:type="spellEnd"/>
    </w:p>
    <w:p w14:paraId="27335BD8" w14:textId="77777777" w:rsidR="00B64374" w:rsidRPr="00350B4E" w:rsidRDefault="00B64374" w:rsidP="00350B4E"/>
    <w:p w14:paraId="1946C8D2" w14:textId="79FD7EDB" w:rsidR="00997B17" w:rsidRDefault="00CE5136" w:rsidP="00350B4E">
      <w:pPr>
        <w:pStyle w:val="Nadpis3"/>
        <w:ind w:left="1430"/>
      </w:pPr>
      <w:r>
        <w:t xml:space="preserve">II. </w:t>
      </w:r>
      <w:proofErr w:type="gramStart"/>
      <w:r>
        <w:t xml:space="preserve">část </w:t>
      </w:r>
      <w:r w:rsidR="00997B17">
        <w:t xml:space="preserve"> – </w:t>
      </w:r>
      <w:r w:rsidR="009A371D">
        <w:t>nákup</w:t>
      </w:r>
      <w:proofErr w:type="gramEnd"/>
      <w:r w:rsidR="009A371D">
        <w:t xml:space="preserve"> 15 kusů </w:t>
      </w:r>
      <w:r w:rsidR="00997B17" w:rsidRPr="00997B17">
        <w:t>TESTOVACÍ</w:t>
      </w:r>
      <w:r w:rsidR="005F1919">
        <w:t>CH</w:t>
      </w:r>
      <w:r w:rsidR="00997B17" w:rsidRPr="00997B17">
        <w:t xml:space="preserve"> </w:t>
      </w:r>
      <w:r w:rsidR="005F1919" w:rsidRPr="00997B17">
        <w:t>PŘÍPRAV</w:t>
      </w:r>
      <w:r w:rsidR="005F1919">
        <w:t>KŮ</w:t>
      </w:r>
      <w:r w:rsidR="005F1919" w:rsidRPr="00997B17">
        <w:t xml:space="preserve"> </w:t>
      </w:r>
      <w:r w:rsidR="00997B17">
        <w:t>GSM-R STOP pro radiostanice T-CZ VS67</w:t>
      </w:r>
    </w:p>
    <w:p w14:paraId="33D010B4" w14:textId="77777777" w:rsidR="00997B17" w:rsidRPr="00350B4E" w:rsidRDefault="00997B17" w:rsidP="00350B4E"/>
    <w:p w14:paraId="5270E9EE" w14:textId="3C58C172" w:rsidR="00997B17" w:rsidRDefault="00997B17" w:rsidP="00997B17">
      <w:pPr>
        <w:pStyle w:val="Nadpis3"/>
        <w:ind w:left="1430"/>
      </w:pPr>
      <w:r>
        <w:t xml:space="preserve">III. </w:t>
      </w:r>
      <w:proofErr w:type="gramStart"/>
      <w:r>
        <w:t xml:space="preserve">část  – </w:t>
      </w:r>
      <w:r w:rsidR="009A371D">
        <w:t>nákup</w:t>
      </w:r>
      <w:proofErr w:type="gramEnd"/>
      <w:r w:rsidR="009A371D">
        <w:t xml:space="preserve"> 15 kusů </w:t>
      </w:r>
      <w:r w:rsidRPr="00997B17">
        <w:t>TESTOVACÍ</w:t>
      </w:r>
      <w:r w:rsidR="005F1919">
        <w:t>CH</w:t>
      </w:r>
      <w:r w:rsidRPr="00997B17">
        <w:t xml:space="preserve"> </w:t>
      </w:r>
      <w:r w:rsidR="005F1919" w:rsidRPr="00997B17">
        <w:t>PŘÍPRAV</w:t>
      </w:r>
      <w:r w:rsidR="005F1919">
        <w:t>KŮ</w:t>
      </w:r>
      <w:r w:rsidR="005F1919" w:rsidRPr="00997B17">
        <w:t xml:space="preserve"> </w:t>
      </w:r>
      <w:r w:rsidRPr="00997B17">
        <w:t>STOP-TRS pro radiostanice RADOM FXM20 a T-CZ VS67</w:t>
      </w:r>
    </w:p>
    <w:p w14:paraId="3401FF84" w14:textId="3E9F498A" w:rsidR="00854B67" w:rsidRDefault="00854B67" w:rsidP="00854B67"/>
    <w:p w14:paraId="7FD505B3" w14:textId="2DD8A52F" w:rsidR="00854B67" w:rsidRPr="00854B67" w:rsidRDefault="00E07682" w:rsidP="00854B67">
      <w:r w:rsidRPr="00F50DA6">
        <w:t>Dodavatelé</w:t>
      </w:r>
      <w:r w:rsidR="00854B67" w:rsidRPr="00F50DA6">
        <w:t xml:space="preserve"> jsou oprávněni podat nabídku do jedné, několika či všech částí 1) až 3) v</w:t>
      </w:r>
      <w:r w:rsidRPr="00F50DA6">
        <w:t>eřejné zakázky. Dodavatel</w:t>
      </w:r>
      <w:r w:rsidR="00854B67" w:rsidRPr="00F50DA6">
        <w:t xml:space="preserve"> podává samostatnou nabídku do každé jednotlivé části </w:t>
      </w:r>
      <w:r w:rsidR="00E65744" w:rsidRPr="00F50DA6">
        <w:t>v</w:t>
      </w:r>
      <w:r w:rsidRPr="00F50DA6">
        <w:t>eřejné zakázky. Jednomu dodavateli</w:t>
      </w:r>
      <w:r w:rsidR="00854B67" w:rsidRPr="00F50DA6">
        <w:t xml:space="preserve"> lze zadat více částí 1) až 3) veřejné zakázky.</w:t>
      </w:r>
    </w:p>
    <w:p w14:paraId="01A78945" w14:textId="76DD2CA0" w:rsidR="00CE5136" w:rsidRPr="005B7C0C" w:rsidRDefault="00CE5136" w:rsidP="00350B4E">
      <w:pPr>
        <w:pStyle w:val="Nadpis3"/>
        <w:numPr>
          <w:ilvl w:val="0"/>
          <w:numId w:val="0"/>
        </w:numPr>
        <w:ind w:left="710"/>
      </w:pPr>
    </w:p>
    <w:p w14:paraId="0A84287B" w14:textId="20407D4B" w:rsidR="00E812A6" w:rsidRPr="00E812A6" w:rsidRDefault="00E812A6" w:rsidP="00E812A6">
      <w:pPr>
        <w:pStyle w:val="Nadpis2"/>
        <w:rPr>
          <w:b/>
        </w:rPr>
      </w:pPr>
      <w:r w:rsidRPr="00E812A6">
        <w:rPr>
          <w:b/>
        </w:rPr>
        <w:t xml:space="preserve">Bližší specifikace předmětu veřejné zakázky je obsahem této </w:t>
      </w:r>
      <w:r w:rsidR="009A371D">
        <w:rPr>
          <w:b/>
        </w:rPr>
        <w:t>V</w:t>
      </w:r>
      <w:r w:rsidRPr="00E812A6">
        <w:rPr>
          <w:b/>
        </w:rPr>
        <w:t xml:space="preserve">ýzvy jako </w:t>
      </w:r>
      <w:r w:rsidRPr="00E812A6">
        <w:rPr>
          <w:b/>
        </w:rPr>
        <w:fldChar w:fldCharType="begin"/>
      </w:r>
      <w:r w:rsidRPr="00E812A6">
        <w:rPr>
          <w:b/>
        </w:rPr>
        <w:instrText xml:space="preserve"> REF _Ref61425051 \r \h  \* MERGEFORMAT </w:instrText>
      </w:r>
      <w:r w:rsidRPr="00E812A6">
        <w:rPr>
          <w:b/>
        </w:rPr>
      </w:r>
      <w:r w:rsidRPr="00E812A6">
        <w:rPr>
          <w:b/>
        </w:rPr>
        <w:fldChar w:fldCharType="separate"/>
      </w:r>
      <w:r w:rsidR="008B20A0">
        <w:rPr>
          <w:b/>
        </w:rPr>
        <w:t>Příloha č. 4</w:t>
      </w:r>
      <w:r w:rsidRPr="00E812A6">
        <w:rPr>
          <w:b/>
        </w:rPr>
        <w:fldChar w:fldCharType="end"/>
      </w:r>
      <w:r w:rsidRPr="00E812A6">
        <w:rPr>
          <w:b/>
        </w:rPr>
        <w:t xml:space="preserve"> této Výzvy. </w:t>
      </w:r>
    </w:p>
    <w:p w14:paraId="0F0D47EE" w14:textId="10748C3D" w:rsidR="0028055F" w:rsidRDefault="006B2330" w:rsidP="00E51863">
      <w:pPr>
        <w:pStyle w:val="Nadpis1"/>
      </w:pPr>
      <w:r>
        <w:t>P</w:t>
      </w:r>
      <w:r w:rsidR="0028055F">
        <w:t>ředpokládaná hodnota veřejné zakázky</w:t>
      </w:r>
    </w:p>
    <w:p w14:paraId="63B38FD8" w14:textId="43D367D8" w:rsidR="0028055F" w:rsidRDefault="0028055F" w:rsidP="007E7459">
      <w:pPr>
        <w:pStyle w:val="Nadpis2"/>
      </w:pPr>
      <w:r w:rsidRPr="007E7459">
        <w:t xml:space="preserve">Předpokládaná hodnota předmětu veřejné zakázky stanovená zadavatelem </w:t>
      </w:r>
      <w:r w:rsidRPr="007E7459">
        <w:rPr>
          <w:b/>
        </w:rPr>
        <w:t xml:space="preserve">činí </w:t>
      </w:r>
      <w:r w:rsidR="0060580A">
        <w:rPr>
          <w:b/>
        </w:rPr>
        <w:br/>
        <w:t>3 300 000</w:t>
      </w:r>
      <w:r w:rsidR="00F14E5A" w:rsidRPr="007E7459">
        <w:rPr>
          <w:b/>
        </w:rPr>
        <w:t>, -</w:t>
      </w:r>
      <w:r w:rsidR="001B0927" w:rsidRPr="007E7459">
        <w:rPr>
          <w:b/>
        </w:rPr>
        <w:t xml:space="preserve"> </w:t>
      </w:r>
      <w:r w:rsidRPr="007E7459">
        <w:rPr>
          <w:b/>
        </w:rPr>
        <w:t>Kč bez DPH</w:t>
      </w:r>
      <w:r w:rsidRPr="007E7459">
        <w:t>.</w:t>
      </w:r>
    </w:p>
    <w:p w14:paraId="36B23532" w14:textId="77681D2E" w:rsidR="003D4805" w:rsidRDefault="003D4805" w:rsidP="003D4805">
      <w:pPr>
        <w:pStyle w:val="Nadpis2"/>
      </w:pPr>
      <w:r>
        <w:t>Předpokládané hodnoty dílčích částí veřejné zakázky:</w:t>
      </w:r>
    </w:p>
    <w:p w14:paraId="6D318AAE" w14:textId="7D48208A" w:rsidR="003D4805" w:rsidRDefault="003D4805" w:rsidP="0057760D">
      <w:pPr>
        <w:pStyle w:val="Nadpis3"/>
        <w:numPr>
          <w:ilvl w:val="0"/>
          <w:numId w:val="0"/>
        </w:numPr>
      </w:pPr>
      <w:r>
        <w:lastRenderedPageBreak/>
        <w:t xml:space="preserve">         4.2.1 Předpokládaná hodnota pro I. část veřejné zakázky činí </w:t>
      </w:r>
      <w:r w:rsidRPr="00455778">
        <w:rPr>
          <w:b/>
        </w:rPr>
        <w:t>1 800 000,- Kč bez DPH</w:t>
      </w:r>
      <w:r>
        <w:t>,</w:t>
      </w:r>
    </w:p>
    <w:p w14:paraId="70E411ED" w14:textId="7BF34401" w:rsidR="003D4805" w:rsidRDefault="003D4805" w:rsidP="0057760D">
      <w:pPr>
        <w:pStyle w:val="Nadpis3"/>
        <w:numPr>
          <w:ilvl w:val="0"/>
          <w:numId w:val="0"/>
        </w:numPr>
        <w:ind w:left="720" w:hanging="720"/>
      </w:pPr>
      <w:r>
        <w:t xml:space="preserve">         4.2.2 Předpokládaná hodnota pro II. část veřejné zakázky činí </w:t>
      </w:r>
      <w:r w:rsidRPr="00455778">
        <w:rPr>
          <w:b/>
        </w:rPr>
        <w:t>900 000,- Kč bez DPH</w:t>
      </w:r>
      <w:r>
        <w:t>,</w:t>
      </w:r>
    </w:p>
    <w:p w14:paraId="1C1CD70D" w14:textId="3AD2B826" w:rsidR="003D4805" w:rsidRPr="003D4805" w:rsidRDefault="003D4805" w:rsidP="007330DF">
      <w:pPr>
        <w:pStyle w:val="Nadpis3"/>
        <w:numPr>
          <w:ilvl w:val="0"/>
          <w:numId w:val="0"/>
        </w:numPr>
        <w:ind w:left="720" w:hanging="720"/>
      </w:pPr>
      <w:r>
        <w:t xml:space="preserve">         4.2.3 Předpokládaná hodnota pro III. část veřejné zakázky činí </w:t>
      </w:r>
      <w:r w:rsidRPr="00455778">
        <w:rPr>
          <w:b/>
        </w:rPr>
        <w:t>600 000,- Kč bez DPH</w:t>
      </w:r>
      <w:r>
        <w:t>.</w:t>
      </w:r>
    </w:p>
    <w:p w14:paraId="7AA2326C" w14:textId="3C86AC80" w:rsidR="0028055F" w:rsidRDefault="0028055F" w:rsidP="00E51863">
      <w:pPr>
        <w:pStyle w:val="Nadpis1"/>
      </w:pPr>
      <w:r>
        <w:t>Doba a místo plnění veřejné zakázky</w:t>
      </w:r>
    </w:p>
    <w:p w14:paraId="3B755B16" w14:textId="28C03872" w:rsidR="0028055F" w:rsidRPr="00F545BB" w:rsidRDefault="0028055F" w:rsidP="007E7459">
      <w:pPr>
        <w:pStyle w:val="Nadpis2"/>
      </w:pPr>
      <w:r w:rsidRPr="00F545BB">
        <w:t>Termín zahájení plnění</w:t>
      </w:r>
      <w:r w:rsidR="00667373">
        <w:t xml:space="preserve"> (u všech částí)</w:t>
      </w:r>
      <w:r w:rsidRPr="00F545BB">
        <w:t>:</w:t>
      </w:r>
      <w:r w:rsidRPr="00F545BB">
        <w:tab/>
      </w:r>
      <w:r w:rsidR="00F545BB" w:rsidRPr="00F545BB">
        <w:t>od nabytí účinnosti smluv</w:t>
      </w:r>
      <w:r w:rsidRPr="00F545BB">
        <w:tab/>
      </w:r>
    </w:p>
    <w:p w14:paraId="20342C97" w14:textId="37D41627" w:rsidR="0028055F" w:rsidRPr="00F545BB" w:rsidRDefault="0028055F" w:rsidP="007E7459">
      <w:pPr>
        <w:pStyle w:val="Nadpis2"/>
      </w:pPr>
      <w:r w:rsidRPr="00F545BB">
        <w:t>Termín ukončení plnění</w:t>
      </w:r>
      <w:r w:rsidR="00667373">
        <w:t xml:space="preserve"> (u všech částí)</w:t>
      </w:r>
      <w:r w:rsidRPr="00F545BB">
        <w:t>:</w:t>
      </w:r>
      <w:r w:rsidRPr="00F545BB">
        <w:tab/>
      </w:r>
      <w:r w:rsidR="00F545BB" w:rsidRPr="00F545BB">
        <w:t>do 6 měsíců od nabytí účinnosti smluv</w:t>
      </w:r>
      <w:r w:rsidRPr="00F545BB">
        <w:tab/>
      </w:r>
    </w:p>
    <w:p w14:paraId="0C9F6F48" w14:textId="6D7D0BF6" w:rsidR="0028055F" w:rsidRDefault="009A196C" w:rsidP="007E7459">
      <w:pPr>
        <w:pStyle w:val="Nadpis2"/>
      </w:pPr>
      <w:r>
        <w:t>Místa</w:t>
      </w:r>
      <w:r w:rsidR="0028055F" w:rsidRPr="00F545BB">
        <w:t xml:space="preserve"> plnění: </w:t>
      </w:r>
    </w:p>
    <w:p w14:paraId="58C4974F" w14:textId="44613556" w:rsidR="001822FB" w:rsidRDefault="001822FB" w:rsidP="001822FB">
      <w:r>
        <w:t>•</w:t>
      </w:r>
      <w:r>
        <w:tab/>
        <w:t xml:space="preserve">OŘ Praha (Kralupy nad Vltavou, Beroun), </w:t>
      </w:r>
    </w:p>
    <w:p w14:paraId="08ED8B2B" w14:textId="31573E4C" w:rsidR="001822FB" w:rsidRDefault="001822FB" w:rsidP="001822FB">
      <w:r>
        <w:t>•</w:t>
      </w:r>
      <w:r>
        <w:tab/>
        <w:t xml:space="preserve">OŘ Ústí nad Labem (Litoměřice, Cheb, Bílina), </w:t>
      </w:r>
    </w:p>
    <w:p w14:paraId="1C009F74" w14:textId="59167FBB" w:rsidR="001822FB" w:rsidRDefault="001822FB" w:rsidP="001822FB">
      <w:r>
        <w:t>•</w:t>
      </w:r>
      <w:r>
        <w:tab/>
        <w:t xml:space="preserve">OŘ Plzeň (Plzeň, Veselí nad Lužnicí, Strakonice), </w:t>
      </w:r>
    </w:p>
    <w:p w14:paraId="5EF1ECC5" w14:textId="789B00B9" w:rsidR="001822FB" w:rsidRDefault="001822FB" w:rsidP="001822FB">
      <w:r>
        <w:t>•</w:t>
      </w:r>
      <w:r>
        <w:tab/>
        <w:t>OŘ Hradec Králové (Mladá Boleslav-</w:t>
      </w:r>
      <w:proofErr w:type="spellStart"/>
      <w:r>
        <w:t>Debř</w:t>
      </w:r>
      <w:proofErr w:type="spellEnd"/>
      <w:r>
        <w:t xml:space="preserve">, Pardubice), </w:t>
      </w:r>
    </w:p>
    <w:p w14:paraId="02153449" w14:textId="4274D635" w:rsidR="001822FB" w:rsidRDefault="001822FB" w:rsidP="001822FB">
      <w:r>
        <w:t>•</w:t>
      </w:r>
      <w:r>
        <w:tab/>
        <w:t xml:space="preserve">OŘ Ostrava (Český Těšín), </w:t>
      </w:r>
    </w:p>
    <w:p w14:paraId="02838B85" w14:textId="6D069A34" w:rsidR="001822FB" w:rsidRDefault="001822FB" w:rsidP="001822FB">
      <w:r>
        <w:t>•</w:t>
      </w:r>
      <w:r>
        <w:tab/>
        <w:t xml:space="preserve">OŘ Olomouc (Prostějov, Staré Město u Uherského Hradiště), </w:t>
      </w:r>
    </w:p>
    <w:p w14:paraId="52F01702" w14:textId="51A945C5" w:rsidR="001822FB" w:rsidRDefault="001822FB" w:rsidP="001822FB">
      <w:r>
        <w:t>•</w:t>
      </w:r>
      <w:r>
        <w:tab/>
        <w:t>OŘ Brno (Brno, Havlíčkův Brod).</w:t>
      </w:r>
    </w:p>
    <w:p w14:paraId="22E1CD16" w14:textId="77777777" w:rsidR="00290973" w:rsidRDefault="00290973" w:rsidP="001822FB"/>
    <w:p w14:paraId="4B858F05" w14:textId="3FE1FB18" w:rsidR="00290973" w:rsidRPr="001822FB" w:rsidRDefault="00290973" w:rsidP="001822FB">
      <w:r>
        <w:t xml:space="preserve">Dodávky počtu kusů jednotlivých typů z I., II. </w:t>
      </w:r>
      <w:r w:rsidR="00581FBD">
        <w:t>a</w:t>
      </w:r>
      <w:r>
        <w:t xml:space="preserve"> III. části jsou uvedeny v bližší specifikaci v Příloze č. 4 této Výzvy.</w:t>
      </w:r>
    </w:p>
    <w:p w14:paraId="49D0A809" w14:textId="0ED1AA06" w:rsidR="003F5636" w:rsidRDefault="003F5636" w:rsidP="00210C22">
      <w:pPr>
        <w:pStyle w:val="Nadpis1"/>
        <w:ind w:left="431" w:hanging="431"/>
      </w:pPr>
      <w:bookmarkStart w:id="2" w:name="_Toc59538672"/>
      <w:r>
        <w:t>S</w:t>
      </w:r>
      <w:r w:rsidR="004E3FD0">
        <w:t>ociálně a environmentálně odpovědné zadávání, inovace</w:t>
      </w:r>
      <w:bookmarkEnd w:id="2"/>
    </w:p>
    <w:p w14:paraId="64CB327D" w14:textId="77777777" w:rsidR="003F5636" w:rsidRPr="00455778" w:rsidRDefault="003F5636" w:rsidP="00210C22">
      <w:pPr>
        <w:pStyle w:val="Nadpis2"/>
      </w:pPr>
      <w:r w:rsidRPr="00455778">
        <w:t xml:space="preserve">Zadavatel při vytváření zadávacích podmínek, včetně pravidel pro hodnocení nabídek, a výběru dodavatele,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204C106F" w14:textId="77777777" w:rsidR="003F5636" w:rsidRPr="00455778" w:rsidRDefault="003F5636" w:rsidP="004471FA">
      <w:pPr>
        <w:pStyle w:val="Nadpis2"/>
      </w:pPr>
      <w:r w:rsidRPr="00455778">
        <w:t>Zadavatel neaplikuje v zadávacím řízení prvky odpovědného zadávání. Zadavatel zvážil při vytváření zadávacích podmínek uplatnění prvků odpovědného zadávání, které byly zadavateli známy při vytváření této zadávací dokumentace, a došel k závěru, že uplatnění těchto prvků není vzhledem k povaze a smyslu zakázky možné z těchto důvodů:</w:t>
      </w:r>
    </w:p>
    <w:p w14:paraId="06A4450A" w14:textId="063954BA" w:rsidR="003D0C0D" w:rsidRPr="004C6527" w:rsidRDefault="00C20BD5" w:rsidP="00455778">
      <w:pPr>
        <w:pStyle w:val="Nadpis3"/>
      </w:pPr>
      <w:r>
        <w:t>Ohledně sociálně odpovědného zadávání se j</w:t>
      </w:r>
      <w:r w:rsidRPr="00B84464">
        <w:t xml:space="preserve">edná o </w:t>
      </w:r>
      <w:r>
        <w:t>specifické dodávky</w:t>
      </w:r>
      <w:r w:rsidRPr="00B84464">
        <w:t>, kde je nutné dbát na vysokou profesionalitu personálu dodavatele, kvalifikovaný servis s vysokou cenou práce. S poukazem na tyto skutečnosti není možné do plnění předmětu veřejné zakázky zapojit osoby s nízkou kvalifikací či zdravotně znevýhodněné osoby s postižením.</w:t>
      </w:r>
      <w:r w:rsidR="003D0C0D" w:rsidRPr="003D0C0D">
        <w:rPr>
          <w:lang w:val="en-US" w:eastAsia="cs-CZ"/>
        </w:rPr>
        <w:t xml:space="preserve"> </w:t>
      </w:r>
      <w:proofErr w:type="spellStart"/>
      <w:r w:rsidR="003D0C0D">
        <w:rPr>
          <w:lang w:val="en-US" w:eastAsia="cs-CZ"/>
        </w:rPr>
        <w:t>Použití</w:t>
      </w:r>
      <w:proofErr w:type="spellEnd"/>
      <w:r w:rsidR="003D0C0D">
        <w:rPr>
          <w:lang w:val="en-US" w:eastAsia="cs-CZ"/>
        </w:rPr>
        <w:t xml:space="preserve"> </w:t>
      </w:r>
      <w:proofErr w:type="spellStart"/>
      <w:r w:rsidR="003D0C0D">
        <w:rPr>
          <w:lang w:val="en-US" w:eastAsia="cs-CZ"/>
        </w:rPr>
        <w:t>p</w:t>
      </w:r>
      <w:r w:rsidR="003D0C0D" w:rsidRPr="00E075AD">
        <w:rPr>
          <w:lang w:val="en-US" w:eastAsia="cs-CZ"/>
        </w:rPr>
        <w:t>r</w:t>
      </w:r>
      <w:r w:rsidR="003D0C0D">
        <w:rPr>
          <w:lang w:val="en-US" w:eastAsia="cs-CZ"/>
        </w:rPr>
        <w:t>vků</w:t>
      </w:r>
      <w:proofErr w:type="spellEnd"/>
      <w:r w:rsidR="003D0C0D" w:rsidRPr="00E075AD">
        <w:rPr>
          <w:lang w:val="en-US" w:eastAsia="cs-CZ"/>
        </w:rPr>
        <w:t xml:space="preserve"> </w:t>
      </w:r>
      <w:proofErr w:type="spellStart"/>
      <w:r w:rsidR="003D0C0D" w:rsidRPr="00E075AD">
        <w:rPr>
          <w:lang w:val="en-US" w:eastAsia="cs-CZ"/>
        </w:rPr>
        <w:t>sociálně</w:t>
      </w:r>
      <w:proofErr w:type="spellEnd"/>
      <w:r w:rsidR="003D0C0D" w:rsidRPr="00E075AD">
        <w:rPr>
          <w:lang w:val="en-US" w:eastAsia="cs-CZ"/>
        </w:rPr>
        <w:t xml:space="preserve"> </w:t>
      </w:r>
      <w:proofErr w:type="spellStart"/>
      <w:r w:rsidR="003D0C0D">
        <w:rPr>
          <w:lang w:val="en-US" w:eastAsia="cs-CZ"/>
        </w:rPr>
        <w:t>odpovědného</w:t>
      </w:r>
      <w:proofErr w:type="spellEnd"/>
      <w:r w:rsidR="003D0C0D">
        <w:rPr>
          <w:lang w:val="en-US" w:eastAsia="cs-CZ"/>
        </w:rPr>
        <w:t xml:space="preserve"> </w:t>
      </w:r>
      <w:proofErr w:type="spellStart"/>
      <w:r w:rsidR="003D0C0D">
        <w:rPr>
          <w:lang w:val="en-US" w:eastAsia="cs-CZ"/>
        </w:rPr>
        <w:t>zadávání</w:t>
      </w:r>
      <w:proofErr w:type="spellEnd"/>
      <w:r w:rsidR="003D0C0D">
        <w:rPr>
          <w:lang w:val="en-US" w:eastAsia="cs-CZ"/>
        </w:rPr>
        <w:t xml:space="preserve"> </w:t>
      </w:r>
      <w:proofErr w:type="spellStart"/>
      <w:r w:rsidR="003D0C0D">
        <w:rPr>
          <w:lang w:val="en-US" w:eastAsia="cs-CZ"/>
        </w:rPr>
        <w:t>zadavatel</w:t>
      </w:r>
      <w:proofErr w:type="spellEnd"/>
      <w:r w:rsidR="003D0C0D">
        <w:rPr>
          <w:lang w:val="en-US" w:eastAsia="cs-CZ"/>
        </w:rPr>
        <w:t xml:space="preserve"> </w:t>
      </w:r>
      <w:proofErr w:type="spellStart"/>
      <w:r w:rsidR="003D0C0D">
        <w:rPr>
          <w:lang w:val="en-US" w:eastAsia="cs-CZ"/>
        </w:rPr>
        <w:t>nevyužívá</w:t>
      </w:r>
      <w:proofErr w:type="spellEnd"/>
      <w:r w:rsidR="003D0C0D">
        <w:rPr>
          <w:lang w:val="en-US" w:eastAsia="cs-CZ"/>
        </w:rPr>
        <w:t xml:space="preserve"> </w:t>
      </w:r>
      <w:proofErr w:type="spellStart"/>
      <w:r w:rsidR="003D0C0D">
        <w:rPr>
          <w:lang w:val="en-US" w:eastAsia="cs-CZ"/>
        </w:rPr>
        <w:t>i</w:t>
      </w:r>
      <w:proofErr w:type="spellEnd"/>
      <w:r w:rsidR="003D0C0D">
        <w:rPr>
          <w:lang w:val="en-US" w:eastAsia="cs-CZ"/>
        </w:rPr>
        <w:t xml:space="preserve"> proto, </w:t>
      </w:r>
      <w:proofErr w:type="spellStart"/>
      <w:r w:rsidR="003D0C0D">
        <w:rPr>
          <w:lang w:val="en-US" w:eastAsia="cs-CZ"/>
        </w:rPr>
        <w:t>že</w:t>
      </w:r>
      <w:proofErr w:type="spellEnd"/>
      <w:r w:rsidR="003D0C0D">
        <w:rPr>
          <w:lang w:val="en-US" w:eastAsia="cs-CZ"/>
        </w:rPr>
        <w:t xml:space="preserve"> </w:t>
      </w:r>
      <w:r w:rsidR="003D0C0D" w:rsidRPr="00885EB6">
        <w:rPr>
          <w:color w:val="000000" w:themeColor="text1"/>
          <w:lang w:val="en-US" w:eastAsia="cs-CZ"/>
        </w:rPr>
        <w:t xml:space="preserve">se </w:t>
      </w:r>
      <w:proofErr w:type="spellStart"/>
      <w:r w:rsidR="003D0C0D">
        <w:rPr>
          <w:color w:val="000000" w:themeColor="text1"/>
          <w:lang w:val="en-US" w:eastAsia="cs-CZ"/>
        </w:rPr>
        <w:t>j</w:t>
      </w:r>
      <w:r w:rsidR="003D0C0D" w:rsidRPr="00885EB6">
        <w:rPr>
          <w:color w:val="000000" w:themeColor="text1"/>
          <w:lang w:val="en-US" w:eastAsia="cs-CZ"/>
        </w:rPr>
        <w:t>edná</w:t>
      </w:r>
      <w:proofErr w:type="spellEnd"/>
      <w:r w:rsidR="003D0C0D" w:rsidRPr="00885EB6">
        <w:rPr>
          <w:color w:val="000000" w:themeColor="text1"/>
          <w:lang w:val="en-US" w:eastAsia="cs-CZ"/>
        </w:rPr>
        <w:t xml:space="preserve"> </w:t>
      </w:r>
      <w:r w:rsidR="003D0C0D">
        <w:rPr>
          <w:color w:val="000000" w:themeColor="text1"/>
          <w:lang w:val="en-US" w:eastAsia="cs-CZ"/>
        </w:rPr>
        <w:t xml:space="preserve">o VZ </w:t>
      </w:r>
      <w:r w:rsidR="003D0C0D" w:rsidRPr="00885EB6">
        <w:rPr>
          <w:color w:val="000000" w:themeColor="text1"/>
          <w:lang w:val="en-US" w:eastAsia="cs-CZ"/>
        </w:rPr>
        <w:t xml:space="preserve">s </w:t>
      </w:r>
      <w:proofErr w:type="spellStart"/>
      <w:r w:rsidR="003D0C0D" w:rsidRPr="00885EB6">
        <w:rPr>
          <w:color w:val="000000" w:themeColor="text1"/>
          <w:lang w:val="en-US" w:eastAsia="cs-CZ"/>
        </w:rPr>
        <w:t>krátkou</w:t>
      </w:r>
      <w:proofErr w:type="spellEnd"/>
      <w:r w:rsidR="003D0C0D" w:rsidRPr="00885EB6">
        <w:rPr>
          <w:color w:val="000000" w:themeColor="text1"/>
          <w:lang w:val="en-US" w:eastAsia="cs-CZ"/>
        </w:rPr>
        <w:t xml:space="preserve"> </w:t>
      </w:r>
      <w:proofErr w:type="spellStart"/>
      <w:r w:rsidR="003D0C0D" w:rsidRPr="00885EB6">
        <w:rPr>
          <w:color w:val="000000" w:themeColor="text1"/>
          <w:lang w:val="en-US" w:eastAsia="cs-CZ"/>
        </w:rPr>
        <w:t>dobou</w:t>
      </w:r>
      <w:proofErr w:type="spellEnd"/>
      <w:r w:rsidR="003D0C0D" w:rsidRPr="00885EB6">
        <w:rPr>
          <w:color w:val="000000" w:themeColor="text1"/>
          <w:lang w:val="en-US" w:eastAsia="cs-CZ"/>
        </w:rPr>
        <w:t xml:space="preserve"> </w:t>
      </w:r>
      <w:proofErr w:type="spellStart"/>
      <w:r w:rsidR="003D0C0D" w:rsidRPr="00885EB6">
        <w:rPr>
          <w:color w:val="000000" w:themeColor="text1"/>
          <w:lang w:val="en-US" w:eastAsia="cs-CZ"/>
        </w:rPr>
        <w:t>plnění</w:t>
      </w:r>
      <w:proofErr w:type="spellEnd"/>
      <w:r w:rsidR="003D0C0D" w:rsidRPr="00885EB6">
        <w:rPr>
          <w:color w:val="000000" w:themeColor="text1"/>
          <w:lang w:val="en-US" w:eastAsia="cs-CZ"/>
        </w:rPr>
        <w:t xml:space="preserve">, pro </w:t>
      </w:r>
      <w:proofErr w:type="spellStart"/>
      <w:r w:rsidR="003D0C0D" w:rsidRPr="00885EB6">
        <w:rPr>
          <w:color w:val="000000" w:themeColor="text1"/>
          <w:lang w:val="en-US" w:eastAsia="cs-CZ"/>
        </w:rPr>
        <w:t>využití</w:t>
      </w:r>
      <w:proofErr w:type="spellEnd"/>
      <w:r w:rsidR="003D0C0D" w:rsidRPr="00885EB6">
        <w:rPr>
          <w:color w:val="000000" w:themeColor="text1"/>
          <w:lang w:val="en-US" w:eastAsia="cs-CZ"/>
        </w:rPr>
        <w:t xml:space="preserve"> </w:t>
      </w:r>
      <w:proofErr w:type="spellStart"/>
      <w:r w:rsidR="003D0C0D" w:rsidRPr="00885EB6">
        <w:rPr>
          <w:color w:val="000000" w:themeColor="text1"/>
          <w:lang w:val="en-US" w:eastAsia="cs-CZ"/>
        </w:rPr>
        <w:t>tohoto</w:t>
      </w:r>
      <w:proofErr w:type="spellEnd"/>
      <w:r w:rsidR="003D0C0D" w:rsidRPr="00885EB6">
        <w:rPr>
          <w:color w:val="000000" w:themeColor="text1"/>
          <w:lang w:val="en-US" w:eastAsia="cs-CZ"/>
        </w:rPr>
        <w:t xml:space="preserve"> </w:t>
      </w:r>
      <w:proofErr w:type="spellStart"/>
      <w:r w:rsidR="003D0C0D" w:rsidRPr="00885EB6">
        <w:rPr>
          <w:color w:val="000000" w:themeColor="text1"/>
          <w:lang w:val="en-US" w:eastAsia="cs-CZ"/>
        </w:rPr>
        <w:t>prvku</w:t>
      </w:r>
      <w:proofErr w:type="spellEnd"/>
      <w:r w:rsidR="003D0C0D" w:rsidRPr="00885EB6">
        <w:rPr>
          <w:color w:val="000000" w:themeColor="text1"/>
          <w:lang w:val="en-US" w:eastAsia="cs-CZ"/>
        </w:rPr>
        <w:t xml:space="preserve"> OVZ </w:t>
      </w:r>
      <w:proofErr w:type="spellStart"/>
      <w:r w:rsidR="003D0C0D">
        <w:rPr>
          <w:color w:val="000000" w:themeColor="text1"/>
          <w:lang w:val="en-US" w:eastAsia="cs-CZ"/>
        </w:rPr>
        <w:t>zadavatel</w:t>
      </w:r>
      <w:proofErr w:type="spellEnd"/>
      <w:r w:rsidR="003D0C0D">
        <w:rPr>
          <w:color w:val="000000" w:themeColor="text1"/>
          <w:lang w:val="en-US" w:eastAsia="cs-CZ"/>
        </w:rPr>
        <w:t xml:space="preserve"> </w:t>
      </w:r>
      <w:proofErr w:type="spellStart"/>
      <w:r w:rsidR="003D0C0D">
        <w:rPr>
          <w:color w:val="000000" w:themeColor="text1"/>
          <w:lang w:val="en-US" w:eastAsia="cs-CZ"/>
        </w:rPr>
        <w:t>preferuje</w:t>
      </w:r>
      <w:proofErr w:type="spellEnd"/>
      <w:r w:rsidR="003D0C0D" w:rsidRPr="00885EB6">
        <w:rPr>
          <w:color w:val="000000" w:themeColor="text1"/>
          <w:lang w:val="en-US" w:eastAsia="cs-CZ"/>
        </w:rPr>
        <w:t xml:space="preserve"> </w:t>
      </w:r>
      <w:proofErr w:type="spellStart"/>
      <w:r w:rsidR="003D0C0D" w:rsidRPr="00885EB6">
        <w:rPr>
          <w:color w:val="000000" w:themeColor="text1"/>
          <w:lang w:val="en-US" w:eastAsia="cs-CZ"/>
        </w:rPr>
        <w:t>dlouhodobější</w:t>
      </w:r>
      <w:proofErr w:type="spellEnd"/>
      <w:r w:rsidR="003D0C0D" w:rsidRPr="00885EB6">
        <w:rPr>
          <w:color w:val="000000" w:themeColor="text1"/>
          <w:lang w:val="en-US" w:eastAsia="cs-CZ"/>
        </w:rPr>
        <w:t xml:space="preserve"> </w:t>
      </w:r>
      <w:proofErr w:type="spellStart"/>
      <w:r w:rsidR="003D0C0D" w:rsidRPr="00885EB6">
        <w:rPr>
          <w:color w:val="000000" w:themeColor="text1"/>
          <w:lang w:val="en-US" w:eastAsia="cs-CZ"/>
        </w:rPr>
        <w:t>projekty</w:t>
      </w:r>
      <w:proofErr w:type="spellEnd"/>
      <w:r w:rsidR="003D0C0D" w:rsidRPr="00885EB6">
        <w:rPr>
          <w:color w:val="000000" w:themeColor="text1"/>
          <w:lang w:val="en-US" w:eastAsia="cs-CZ"/>
        </w:rPr>
        <w:t>.</w:t>
      </w:r>
      <w:r w:rsidR="003D0C0D">
        <w:rPr>
          <w:lang w:val="en-US" w:eastAsia="cs-CZ"/>
        </w:rPr>
        <w:t xml:space="preserve"> </w:t>
      </w:r>
    </w:p>
    <w:p w14:paraId="47D6295E" w14:textId="77777777" w:rsidR="003D0C0D" w:rsidRPr="00E075AD" w:rsidRDefault="003D0C0D" w:rsidP="00455778">
      <w:pPr>
        <w:pStyle w:val="Nadpis3"/>
        <w:rPr>
          <w:color w:val="000000" w:themeColor="text1"/>
        </w:rPr>
      </w:pPr>
      <w:r>
        <w:rPr>
          <w:szCs w:val="20"/>
        </w:rPr>
        <w:t xml:space="preserve">O inovace zadavatel v této veřejné zakázce neusiluje, neboť </w:t>
      </w:r>
      <w:r w:rsidRPr="00381FBE">
        <w:rPr>
          <w:szCs w:val="20"/>
        </w:rPr>
        <w:t>se</w:t>
      </w:r>
      <w:r>
        <w:rPr>
          <w:szCs w:val="20"/>
        </w:rPr>
        <w:t xml:space="preserve"> typově jedná </w:t>
      </w:r>
      <w:r w:rsidRPr="00381FBE">
        <w:rPr>
          <w:szCs w:val="20"/>
        </w:rPr>
        <w:t>o VZ s</w:t>
      </w:r>
      <w:r>
        <w:rPr>
          <w:szCs w:val="20"/>
        </w:rPr>
        <w:t> menším významem a nízkou předpokládanou hodnotou.</w:t>
      </w:r>
      <w:r w:rsidRPr="00381FBE">
        <w:rPr>
          <w:szCs w:val="20"/>
        </w:rPr>
        <w:t xml:space="preserve"> </w:t>
      </w:r>
      <w:r>
        <w:rPr>
          <w:szCs w:val="20"/>
        </w:rPr>
        <w:t>P</w:t>
      </w:r>
      <w:r w:rsidRPr="00381FBE">
        <w:rPr>
          <w:szCs w:val="20"/>
        </w:rPr>
        <w:t>ro využit</w:t>
      </w:r>
      <w:r>
        <w:rPr>
          <w:szCs w:val="20"/>
        </w:rPr>
        <w:t>í tohoto prvku OVZ zadavatel preferuje jiný typ veřejných zakázek a projektů.</w:t>
      </w:r>
    </w:p>
    <w:p w14:paraId="30022FB0" w14:textId="3D61E9B6" w:rsidR="003F5636" w:rsidRPr="00455778" w:rsidRDefault="003F5636" w:rsidP="004471FA">
      <w:pPr>
        <w:pStyle w:val="Nadpis2"/>
      </w:pPr>
      <w:r w:rsidRPr="00455778">
        <w:t>Zadavatel aplikuje v zadávacím řízení níže uvedené prvky odpovědného zadávání. Použití jiných prvků odpovědného zadávání, které byly zadavateli známy při vytváření této zadávací dokumentace, není vzhledem k povaze a smyslu zakázky možné</w:t>
      </w:r>
      <w:r w:rsidR="00A51339">
        <w:t>.</w:t>
      </w:r>
    </w:p>
    <w:p w14:paraId="7B4935A7" w14:textId="77777777" w:rsidR="00CE4F4F" w:rsidRPr="00FA5F59" w:rsidRDefault="00CE4F4F" w:rsidP="00455778">
      <w:pPr>
        <w:pStyle w:val="Nadpis3"/>
        <w:rPr>
          <w:rFonts w:ascii="Verdana" w:hAnsi="Verdana"/>
        </w:rPr>
      </w:pPr>
      <w:r w:rsidRPr="00FA5F59">
        <w:rPr>
          <w:rFonts w:ascii="Verdana" w:hAnsi="Verdana"/>
        </w:rPr>
        <w:lastRenderedPageBreak/>
        <w:t>Zadavatel pro snížení administrativní náročnosti při zpracování nabídek pro dodavatele umožňuje využití krycího listu a vzorových čestných prohlášení, které jsou přílohami této Výzvy.</w:t>
      </w:r>
    </w:p>
    <w:p w14:paraId="5CEBEC5D" w14:textId="193B6BEC" w:rsidR="00903106" w:rsidRPr="00903106" w:rsidRDefault="0028055F" w:rsidP="00E51863">
      <w:pPr>
        <w:pStyle w:val="Nadpis1"/>
      </w:pPr>
      <w:r>
        <w:t>Požadavky na prokázání splnění podmínek způsobilosti a kvalifikace dodavatele</w:t>
      </w:r>
    </w:p>
    <w:p w14:paraId="10389902" w14:textId="643BD154" w:rsidR="0028055F" w:rsidRDefault="0028055F" w:rsidP="00497630">
      <w:pPr>
        <w:spacing w:before="120" w:after="120"/>
      </w:pPr>
      <w:r>
        <w:t>Dodavatelé jsou povinni prokázat splnění základní a profesní způsobilosti a požadavků zadavatele obsažených v této Výzvě. K prokázání základní a profesní způsobilosti postačí předložení dokladu ve formě prosté kopie. V případě cizojazyčných dokumentů zadavatel požaduje kopie předkládaných dokumentů s překladem do českého jazyka. Doklady ve slovenském jazyce a doklad o vzdělání v latinském jazyce se předkládají bez překladu. Pokud se podle příslušného právního řádu požadovaný doklad nevydává, může být nahrazen čestným prohlášením.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5A357E75" w14:textId="77777777" w:rsidR="00EB6809" w:rsidRDefault="00EB6809" w:rsidP="00EB6809">
      <w:pPr>
        <w:ind w:left="142"/>
      </w:pPr>
    </w:p>
    <w:p w14:paraId="66528A7C" w14:textId="44F08545" w:rsidR="0028055F" w:rsidRDefault="0028055F" w:rsidP="00903106">
      <w:r>
        <w:t>Dodavatel prokáže splnění základní a profesní způsobilosti tak, že ke své nabídce přiloží níže uvedené doklady, jimiž doloží:</w:t>
      </w:r>
    </w:p>
    <w:p w14:paraId="0797B00F" w14:textId="16BC2E61" w:rsidR="0028055F" w:rsidRDefault="0028055F" w:rsidP="007E7459">
      <w:pPr>
        <w:pStyle w:val="Nadpis2"/>
      </w:pPr>
      <w:bookmarkStart w:id="3" w:name="_Ref44326533"/>
      <w:r w:rsidRPr="00952A35">
        <w:rPr>
          <w:b/>
        </w:rPr>
        <w:t>Základní způsobilost</w:t>
      </w:r>
      <w:r>
        <w:t xml:space="preserve"> </w:t>
      </w:r>
      <w:r w:rsidRPr="00952A35">
        <w:t xml:space="preserve">dodavatel v nabídce prokáže ve vztahu k České republice předložením </w:t>
      </w:r>
      <w:r w:rsidRPr="00952A35">
        <w:rPr>
          <w:u w:val="single"/>
        </w:rPr>
        <w:t xml:space="preserve">čestného </w:t>
      </w:r>
      <w:r w:rsidR="00C132F5" w:rsidRPr="00952A35">
        <w:rPr>
          <w:u w:val="single"/>
        </w:rPr>
        <w:t>prohlášení zpracovaného</w:t>
      </w:r>
      <w:r w:rsidRPr="00952A35">
        <w:rPr>
          <w:u w:val="single"/>
        </w:rPr>
        <w:t xml:space="preserve"> v souladu s </w:t>
      </w:r>
      <w:r w:rsidR="00092786">
        <w:rPr>
          <w:u w:val="single"/>
        </w:rPr>
        <w:t>P</w:t>
      </w:r>
      <w:r w:rsidRPr="00F81010">
        <w:rPr>
          <w:u w:val="single"/>
        </w:rPr>
        <w:t xml:space="preserve">řílohou č. </w:t>
      </w:r>
      <w:r w:rsidR="00630556">
        <w:rPr>
          <w:u w:val="single"/>
        </w:rPr>
        <w:t xml:space="preserve">1 Kapitolou 2 přílohy </w:t>
      </w:r>
      <w:r w:rsidR="0080495E">
        <w:rPr>
          <w:u w:val="single"/>
        </w:rPr>
        <w:t>této Výzvy</w:t>
      </w:r>
      <w:r w:rsidRPr="00453B8F">
        <w:t>:</w:t>
      </w:r>
      <w:bookmarkEnd w:id="3"/>
      <w:r>
        <w:t xml:space="preserve"> </w:t>
      </w:r>
    </w:p>
    <w:p w14:paraId="6149F056" w14:textId="18A51B4D" w:rsidR="0028055F" w:rsidRDefault="0028055F" w:rsidP="009F0793">
      <w:pPr>
        <w:pStyle w:val="Odstavecseseznamem"/>
        <w:numPr>
          <w:ilvl w:val="0"/>
          <w:numId w:val="12"/>
        </w:numPr>
      </w:pPr>
      <w:proofErr w:type="gramStart"/>
      <w:r>
        <w:t>Způsobilý</w:t>
      </w:r>
      <w:proofErr w:type="gramEnd"/>
      <w:r>
        <w:t xml:space="preserve"> není dodavatel, </w:t>
      </w:r>
      <w:proofErr w:type="gramStart"/>
      <w:r>
        <w:t>který</w:t>
      </w:r>
      <w:proofErr w:type="gramEnd"/>
    </w:p>
    <w:p w14:paraId="53532FB1" w14:textId="77777777" w:rsidR="00C132F5" w:rsidRDefault="00C132F5" w:rsidP="009F0793"/>
    <w:p w14:paraId="6C95F89E" w14:textId="2AC1DD1F" w:rsidR="0028055F" w:rsidRDefault="0028055F" w:rsidP="009F0793">
      <w:pPr>
        <w:pStyle w:val="Odstavecseseznamem"/>
        <w:numPr>
          <w:ilvl w:val="0"/>
          <w:numId w:val="8"/>
        </w:numPr>
      </w:pPr>
      <w:r>
        <w:t>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14:paraId="03A569E9" w14:textId="77777777" w:rsidR="00C132F5" w:rsidRPr="00C132F5" w:rsidRDefault="00C132F5" w:rsidP="009F0793"/>
    <w:p w14:paraId="506FBC62" w14:textId="38BEA968" w:rsidR="0028055F" w:rsidRDefault="0028055F" w:rsidP="009F0793">
      <w:pPr>
        <w:pStyle w:val="Odstavecseseznamem"/>
        <w:numPr>
          <w:ilvl w:val="0"/>
          <w:numId w:val="8"/>
        </w:numPr>
      </w:pPr>
      <w:r>
        <w:t>má v České republice nebo v zemi svého sídla v evidenci daní zachycen splatný daňový nedoplatek,</w:t>
      </w:r>
    </w:p>
    <w:p w14:paraId="6009BC0F" w14:textId="77777777" w:rsidR="00C132F5" w:rsidRDefault="00C132F5" w:rsidP="009F0793"/>
    <w:p w14:paraId="5D9D1150" w14:textId="6D652441" w:rsidR="00C132F5" w:rsidRDefault="0028055F" w:rsidP="009F0793">
      <w:pPr>
        <w:pStyle w:val="Odstavecseseznamem"/>
        <w:numPr>
          <w:ilvl w:val="0"/>
          <w:numId w:val="8"/>
        </w:numPr>
      </w:pPr>
      <w:r>
        <w:t>má v České republice nebo v zemi svého sídla splatný nedoplatek na pojistném nebo na penále na veřejné zdravotní pojištění,</w:t>
      </w:r>
    </w:p>
    <w:p w14:paraId="699AE686" w14:textId="5A138430" w:rsidR="0028055F" w:rsidRDefault="0028055F" w:rsidP="009F0793">
      <w:pPr>
        <w:ind w:firstLine="60"/>
      </w:pPr>
    </w:p>
    <w:p w14:paraId="768A843C" w14:textId="2F9261D1" w:rsidR="0028055F" w:rsidRDefault="0028055F" w:rsidP="009F0793">
      <w:pPr>
        <w:pStyle w:val="Odstavecseseznamem"/>
        <w:numPr>
          <w:ilvl w:val="0"/>
          <w:numId w:val="8"/>
        </w:numPr>
      </w:pPr>
      <w:r>
        <w:t>má v České republice nebo v zemi svého sídla splatný nedoplatek na pojistném nebo na penále na sociální zabezpečení a příspěvku na</w:t>
      </w:r>
      <w:r w:rsidR="009D45BD">
        <w:t xml:space="preserve"> státní politiku zaměstnanosti,</w:t>
      </w:r>
    </w:p>
    <w:p w14:paraId="0858DDF5" w14:textId="77777777" w:rsidR="00C132F5" w:rsidRDefault="00C132F5" w:rsidP="009F0793"/>
    <w:p w14:paraId="3AFFDEAB" w14:textId="22D1063B" w:rsidR="0028055F" w:rsidRDefault="0028055F" w:rsidP="009F0793">
      <w:pPr>
        <w:pStyle w:val="Odstavecseseznamem"/>
        <w:numPr>
          <w:ilvl w:val="0"/>
          <w:numId w:val="8"/>
        </w:numPr>
      </w:pPr>
      <w:r>
        <w:t>je v likvidaci, proti němuž bylo vydáno rozhodnutí o úpadku, vůči němuž byla nařízena nucená správa podle jiného právního předpisu nebo v obdobné situaci podle právn</w:t>
      </w:r>
      <w:r w:rsidR="009D45BD">
        <w:t>ího řádu země sídla dodavatele.</w:t>
      </w:r>
    </w:p>
    <w:p w14:paraId="6D8BD53B" w14:textId="77777777" w:rsidR="00C132F5" w:rsidRPr="00C132F5" w:rsidRDefault="00C132F5" w:rsidP="009F0793"/>
    <w:p w14:paraId="050E1D1E" w14:textId="514138E7" w:rsidR="0028055F" w:rsidRDefault="0028055F" w:rsidP="009F0793">
      <w:r>
        <w:t>(2) Je-li dodavatelem právnická osoba, musí podmínku podle odstavce 1 písm. a) splňovat tato právnická osoba a zároveň každý člen statutárního orgánu. Je-li členem statutárního orgánu dodavatele právnická osoba, musí podmínku podle odstavce 1 písm. a) splňovat</w:t>
      </w:r>
    </w:p>
    <w:p w14:paraId="5B9DDDD6" w14:textId="77777777" w:rsidR="00453B8F" w:rsidRDefault="00453B8F" w:rsidP="009F0793"/>
    <w:p w14:paraId="097FB6F5" w14:textId="1428E41E" w:rsidR="0028055F" w:rsidRDefault="0028055F" w:rsidP="009F0793">
      <w:pPr>
        <w:pStyle w:val="Odstavecseseznamem"/>
        <w:numPr>
          <w:ilvl w:val="0"/>
          <w:numId w:val="10"/>
        </w:numPr>
      </w:pPr>
      <w:r>
        <w:t>tato právnická osoba,</w:t>
      </w:r>
    </w:p>
    <w:p w14:paraId="54AEEFE8" w14:textId="77777777" w:rsidR="00453B8F" w:rsidRDefault="00453B8F" w:rsidP="009F0793">
      <w:pPr>
        <w:ind w:left="1287"/>
      </w:pPr>
    </w:p>
    <w:p w14:paraId="039A8B2E" w14:textId="4BAA5C49" w:rsidR="0028055F" w:rsidRDefault="0028055F" w:rsidP="009F0793">
      <w:pPr>
        <w:pStyle w:val="Odstavecseseznamem"/>
        <w:numPr>
          <w:ilvl w:val="0"/>
          <w:numId w:val="10"/>
        </w:numPr>
      </w:pPr>
      <w:r>
        <w:t>každý člen statutárního orgánu této právnické osoby a</w:t>
      </w:r>
    </w:p>
    <w:p w14:paraId="4C129F2D" w14:textId="77777777" w:rsidR="00453B8F" w:rsidRDefault="00453B8F" w:rsidP="009F0793">
      <w:pPr>
        <w:ind w:left="1287"/>
      </w:pPr>
    </w:p>
    <w:p w14:paraId="5ADA23B3" w14:textId="1701FA97" w:rsidR="0028055F" w:rsidRDefault="0028055F" w:rsidP="009F0793">
      <w:pPr>
        <w:pStyle w:val="Odstavecseseznamem"/>
        <w:numPr>
          <w:ilvl w:val="0"/>
          <w:numId w:val="10"/>
        </w:numPr>
      </w:pPr>
      <w:r>
        <w:t xml:space="preserve">osoba zastupující tuto právnickou osobu v statutárním orgánu dodavatele. </w:t>
      </w:r>
    </w:p>
    <w:p w14:paraId="751D2E19" w14:textId="77777777" w:rsidR="00453B8F" w:rsidRPr="00453B8F" w:rsidRDefault="00453B8F" w:rsidP="009F0793"/>
    <w:p w14:paraId="7D986882" w14:textId="065A884F" w:rsidR="0028055F" w:rsidRDefault="0028055F" w:rsidP="009F0793">
      <w:r>
        <w:t>(3) Účastní-li se zadávacího řízení pobočka závodu</w:t>
      </w:r>
    </w:p>
    <w:p w14:paraId="421513EA" w14:textId="77777777" w:rsidR="00453B8F" w:rsidRDefault="00453B8F" w:rsidP="009F0793"/>
    <w:p w14:paraId="5AEE454D" w14:textId="174195B7" w:rsidR="0028055F" w:rsidRDefault="0028055F" w:rsidP="009F0793">
      <w:pPr>
        <w:pStyle w:val="Odstavecseseznamem"/>
        <w:numPr>
          <w:ilvl w:val="0"/>
          <w:numId w:val="13"/>
        </w:numPr>
      </w:pPr>
      <w:r>
        <w:t>zahraniční právnické osoby, musí podmínku podle odstavce 1 písm. a) splňovat tato právnická osoba a vedoucí pobočky závodu,</w:t>
      </w:r>
    </w:p>
    <w:p w14:paraId="1905AE10" w14:textId="77777777" w:rsidR="00453B8F" w:rsidRDefault="00453B8F" w:rsidP="009F0793"/>
    <w:p w14:paraId="01E58167" w14:textId="2C4362D1" w:rsidR="0028055F" w:rsidRDefault="0028055F" w:rsidP="009F0793">
      <w:pPr>
        <w:pStyle w:val="Odstavecseseznamem"/>
        <w:numPr>
          <w:ilvl w:val="0"/>
          <w:numId w:val="13"/>
        </w:numPr>
      </w:pPr>
      <w:r>
        <w:t>české právnické osoby, musí podmínku podle odstavce 1 písm. a) splňovat osoby uvedené v odstavci 2 a vedoucí pobočky závodu.</w:t>
      </w:r>
    </w:p>
    <w:p w14:paraId="7E6F53B5" w14:textId="77777777" w:rsidR="00453B8F" w:rsidRDefault="00453B8F" w:rsidP="0028055F"/>
    <w:p w14:paraId="5D9B9317" w14:textId="597E33F0" w:rsidR="00EB6809" w:rsidRPr="00EB6809" w:rsidRDefault="0028055F" w:rsidP="009F0793">
      <w:pPr>
        <w:pStyle w:val="Nadpis3"/>
      </w:pPr>
      <w:r w:rsidRPr="00453B8F">
        <w:t>Účastník zadávacího řízení může prokázat obnovení základní způsobilosti analogicky dle</w:t>
      </w:r>
      <w:r w:rsidR="00126640">
        <w:t xml:space="preserve"> </w:t>
      </w:r>
      <w:r w:rsidRPr="00453B8F">
        <w:t>§ 76 zákona.</w:t>
      </w:r>
    </w:p>
    <w:p w14:paraId="4FA051D2" w14:textId="3965EB0E" w:rsidR="0028055F" w:rsidRPr="00453B8F" w:rsidRDefault="0028055F" w:rsidP="007E7459">
      <w:pPr>
        <w:pStyle w:val="Nadpis2"/>
      </w:pPr>
      <w:bookmarkStart w:id="4" w:name="_Ref44326473"/>
      <w:r w:rsidRPr="00B71608">
        <w:rPr>
          <w:b/>
        </w:rPr>
        <w:t>Splnění profesní způsobilosti</w:t>
      </w:r>
      <w:r w:rsidRPr="00453B8F">
        <w:t xml:space="preserve"> prokáže dodavatel ve vztahu k České republice:</w:t>
      </w:r>
      <w:bookmarkEnd w:id="4"/>
    </w:p>
    <w:p w14:paraId="5898ED57" w14:textId="28A036C7" w:rsidR="00EB6809" w:rsidRDefault="0028055F" w:rsidP="00952A35">
      <w:pPr>
        <w:pStyle w:val="Nadpis3"/>
      </w:pPr>
      <w:bookmarkStart w:id="5" w:name="_Ref44326450"/>
      <w:r>
        <w:t>předložením výpisu z obchodního rejstříku nebo jiné obdobné evidence, pokud jiný právní předpis zápis do takové evidence vyžaduje.</w:t>
      </w:r>
      <w:bookmarkEnd w:id="5"/>
      <w:r>
        <w:t xml:space="preserve"> </w:t>
      </w:r>
    </w:p>
    <w:p w14:paraId="1D37E13E" w14:textId="77777777" w:rsidR="00E96351" w:rsidRPr="00E96351" w:rsidRDefault="00E96351" w:rsidP="00E96351"/>
    <w:p w14:paraId="177EBE49" w14:textId="582C5E01" w:rsidR="0028055F" w:rsidRDefault="0028055F" w:rsidP="009F0793">
      <w:r>
        <w:t xml:space="preserve">Doklady podle </w:t>
      </w:r>
      <w:proofErr w:type="gramStart"/>
      <w:r>
        <w:t>čl.</w:t>
      </w:r>
      <w:r w:rsidR="004F49A6">
        <w:t xml:space="preserve"> </w:t>
      </w:r>
      <w:r w:rsidR="004F49A6">
        <w:fldChar w:fldCharType="begin"/>
      </w:r>
      <w:r w:rsidR="004F49A6">
        <w:instrText xml:space="preserve"> REF _Ref44326473 \r \h </w:instrText>
      </w:r>
      <w:r w:rsidR="004F49A6">
        <w:fldChar w:fldCharType="separate"/>
      </w:r>
      <w:r w:rsidR="008B20A0">
        <w:t>7.2</w:t>
      </w:r>
      <w:r w:rsidR="004F49A6">
        <w:fldChar w:fldCharType="end"/>
      </w:r>
      <w:r w:rsidR="000C4ACD">
        <w:t xml:space="preserve"> </w:t>
      </w:r>
      <w:r>
        <w:t>dodavatel</w:t>
      </w:r>
      <w:proofErr w:type="gramEnd"/>
      <w:r>
        <w:t xml:space="preserve"> nemusí předložit, pokud právní předpisy v zemi jeho sídla obdobnou profesní způsobilost nevyžadují.</w:t>
      </w:r>
    </w:p>
    <w:p w14:paraId="7456B8C1" w14:textId="1B86B4C5" w:rsidR="0028055F" w:rsidRPr="00E96351" w:rsidRDefault="0028055F" w:rsidP="007E7459">
      <w:pPr>
        <w:pStyle w:val="Nadpis2"/>
      </w:pPr>
      <w:r w:rsidRPr="007E7459">
        <w:rPr>
          <w:b/>
        </w:rPr>
        <w:t>Stáří</w:t>
      </w:r>
      <w:r w:rsidRPr="00E96351">
        <w:t xml:space="preserve"> </w:t>
      </w:r>
      <w:r w:rsidRPr="007E7459">
        <w:rPr>
          <w:b/>
        </w:rPr>
        <w:t>dokladů</w:t>
      </w:r>
    </w:p>
    <w:p w14:paraId="3DFAB3D5" w14:textId="7AD88CC2" w:rsidR="0028055F" w:rsidRPr="00453B8F" w:rsidRDefault="0028055F" w:rsidP="009F0793">
      <w:pPr>
        <w:rPr>
          <w:b/>
        </w:rPr>
      </w:pPr>
      <w:r>
        <w:t xml:space="preserve">Doklady prokazující základní způsobilost a profesní způsobilost dle </w:t>
      </w:r>
      <w:proofErr w:type="gramStart"/>
      <w:r>
        <w:t>čl.</w:t>
      </w:r>
      <w:r w:rsidR="004F49A6">
        <w:t xml:space="preserve"> </w:t>
      </w:r>
      <w:r w:rsidR="004F49A6">
        <w:fldChar w:fldCharType="begin"/>
      </w:r>
      <w:r w:rsidR="004F49A6">
        <w:instrText xml:space="preserve"> REF _Ref44326450 \r \h </w:instrText>
      </w:r>
      <w:r w:rsidR="004F49A6">
        <w:fldChar w:fldCharType="separate"/>
      </w:r>
      <w:r w:rsidR="008B20A0">
        <w:t>7.2.1</w:t>
      </w:r>
      <w:proofErr w:type="gramEnd"/>
      <w:r w:rsidR="004F49A6">
        <w:fldChar w:fldCharType="end"/>
      </w:r>
      <w:r w:rsidR="000C4ACD">
        <w:t xml:space="preserve"> </w:t>
      </w:r>
      <w:r>
        <w:t xml:space="preserve">Výzvy musí prokazovat splnění požadovaného kritéria způsobilosti </w:t>
      </w:r>
      <w:r w:rsidRPr="00453B8F">
        <w:rPr>
          <w:b/>
        </w:rPr>
        <w:t xml:space="preserve">nejpozději v době 3 měsíců přede dnem </w:t>
      </w:r>
      <w:r w:rsidR="00410622">
        <w:rPr>
          <w:b/>
        </w:rPr>
        <w:t>zahájení zadávacího řízení</w:t>
      </w:r>
      <w:r w:rsidRPr="00453B8F">
        <w:t>.</w:t>
      </w:r>
      <w:r w:rsidR="00B60BA6">
        <w:t xml:space="preserve"> Den zahájení zadávacího řízení je den odeslání této Výzvy prostřednictvím elektronického nástroje.</w:t>
      </w:r>
    </w:p>
    <w:p w14:paraId="55D1C5A0" w14:textId="236394C4" w:rsidR="0028055F" w:rsidRPr="009F0793" w:rsidRDefault="0028055F" w:rsidP="007E7459">
      <w:pPr>
        <w:pStyle w:val="Nadpis2"/>
      </w:pPr>
      <w:bookmarkStart w:id="6" w:name="_Ref44326641"/>
      <w:r w:rsidRPr="007E7459">
        <w:rPr>
          <w:b/>
        </w:rPr>
        <w:t>Ekonomická</w:t>
      </w:r>
      <w:r w:rsidRPr="009F0793">
        <w:t xml:space="preserve"> </w:t>
      </w:r>
      <w:r w:rsidRPr="007E7459">
        <w:rPr>
          <w:b/>
        </w:rPr>
        <w:t>kvalifikace</w:t>
      </w:r>
      <w:r w:rsidRPr="009F0793">
        <w:t xml:space="preserve"> </w:t>
      </w:r>
      <w:bookmarkEnd w:id="6"/>
    </w:p>
    <w:p w14:paraId="4B522FA1" w14:textId="0BBE1C97" w:rsidR="005E10B3" w:rsidRPr="00490DEF" w:rsidRDefault="0028055F" w:rsidP="009F0793">
      <w:r w:rsidRPr="00380812">
        <w:t>Zadavatel nepožaduje.</w:t>
      </w:r>
    </w:p>
    <w:p w14:paraId="1B407829" w14:textId="3BBFDD1B" w:rsidR="0028055F" w:rsidRPr="00E96351" w:rsidRDefault="0028055F" w:rsidP="007E7459">
      <w:pPr>
        <w:pStyle w:val="Nadpis2"/>
      </w:pPr>
      <w:bookmarkStart w:id="7" w:name="_Ref44326675"/>
      <w:r w:rsidRPr="007E7459">
        <w:rPr>
          <w:b/>
        </w:rPr>
        <w:t>Technická</w:t>
      </w:r>
      <w:r w:rsidRPr="00E96351">
        <w:t xml:space="preserve"> </w:t>
      </w:r>
      <w:r w:rsidRPr="007E7459">
        <w:rPr>
          <w:b/>
        </w:rPr>
        <w:t>kvalifikace</w:t>
      </w:r>
      <w:r w:rsidRPr="00E96351">
        <w:t xml:space="preserve"> </w:t>
      </w:r>
      <w:bookmarkEnd w:id="7"/>
    </w:p>
    <w:p w14:paraId="56295A27" w14:textId="77777777" w:rsidR="0028055F" w:rsidRPr="00EB6809" w:rsidRDefault="0028055F" w:rsidP="009F0793">
      <w:r w:rsidRPr="00380812">
        <w:t>Zadavatel nepožaduje.</w:t>
      </w:r>
    </w:p>
    <w:p w14:paraId="0B7474DF" w14:textId="50B901C2" w:rsidR="0028055F" w:rsidRDefault="0028055F" w:rsidP="007E7459">
      <w:pPr>
        <w:pStyle w:val="Nadpis2"/>
      </w:pPr>
      <w:r w:rsidRPr="007E7459">
        <w:rPr>
          <w:b/>
        </w:rPr>
        <w:t>Jiný způsob prokázání základní a profesní</w:t>
      </w:r>
      <w:r w:rsidRPr="00E96351">
        <w:t xml:space="preserve"> </w:t>
      </w:r>
      <w:r w:rsidRPr="007E7459">
        <w:rPr>
          <w:b/>
        </w:rPr>
        <w:t>způsobilosti</w:t>
      </w:r>
      <w:r>
        <w:t xml:space="preserve"> </w:t>
      </w:r>
    </w:p>
    <w:p w14:paraId="556D9DD8" w14:textId="74CAB3E8" w:rsidR="0028055F" w:rsidRDefault="0028055F" w:rsidP="00903106">
      <w:r>
        <w:t xml:space="preserve">Předložením </w:t>
      </w:r>
      <w:r w:rsidRPr="0035202F">
        <w:rPr>
          <w:b/>
        </w:rPr>
        <w:t xml:space="preserve">Výpisu ze seznamu kvalifikovaných </w:t>
      </w:r>
      <w:r w:rsidRPr="004F49A6">
        <w:rPr>
          <w:b/>
        </w:rPr>
        <w:t>dodavatelů</w:t>
      </w:r>
      <w:r w:rsidRPr="004F49A6">
        <w:t xml:space="preserve">, který je vydáván Ministerstvem pro místní rozvoj, prokáže dodavatel splnění základní způsobilosti </w:t>
      </w:r>
      <w:r w:rsidRPr="000C4ACD">
        <w:t xml:space="preserve">dle </w:t>
      </w:r>
      <w:proofErr w:type="gramStart"/>
      <w:r w:rsidRPr="000C4ACD">
        <w:t xml:space="preserve">čl. </w:t>
      </w:r>
      <w:r w:rsidR="004F49A6">
        <w:fldChar w:fldCharType="begin"/>
      </w:r>
      <w:r w:rsidR="004F49A6">
        <w:instrText xml:space="preserve"> REF _Ref44326533 \r \h </w:instrText>
      </w:r>
      <w:r w:rsidR="004F49A6">
        <w:fldChar w:fldCharType="separate"/>
      </w:r>
      <w:r w:rsidR="008B20A0">
        <w:t>7.1</w:t>
      </w:r>
      <w:r w:rsidR="004F49A6">
        <w:fldChar w:fldCharType="end"/>
      </w:r>
      <w:r w:rsidR="000C4ACD">
        <w:t xml:space="preserve"> </w:t>
      </w:r>
      <w:r w:rsidRPr="000C4ACD">
        <w:t>této</w:t>
      </w:r>
      <w:proofErr w:type="gramEnd"/>
      <w:r w:rsidRPr="000C4ACD">
        <w:t xml:space="preserve"> výzvy a profesní způsobilosti dle čl.</w:t>
      </w:r>
      <w:r w:rsidR="004F49A6">
        <w:t xml:space="preserve"> </w:t>
      </w:r>
      <w:r w:rsidR="004F49A6">
        <w:fldChar w:fldCharType="begin"/>
      </w:r>
      <w:r w:rsidR="004F49A6">
        <w:instrText xml:space="preserve"> REF _Ref44326473 \r \h </w:instrText>
      </w:r>
      <w:r w:rsidR="004F49A6">
        <w:fldChar w:fldCharType="separate"/>
      </w:r>
      <w:r w:rsidR="008B20A0">
        <w:t>7.2</w:t>
      </w:r>
      <w:r w:rsidR="004F49A6">
        <w:fldChar w:fldCharType="end"/>
      </w:r>
      <w:r w:rsidRPr="00726CF4">
        <w:t xml:space="preserve">této Výzvy v rozsahu, v jakém doklady pokrývají požadavky zadavatele pro plnění veřejné zakázky. V případě, že účastník bude prokazovat základní a profesní způsobilost prostřednictvím Výpisu ze seznamu kvalifikovaných dodavatelů, zadavatel uvádí, že je povinen přijmout výpis ze seznamu kvalifikovaných dodavatelů, pokud k poslednímu dni (viz čl. </w:t>
      </w:r>
      <w:r w:rsidR="004F49A6">
        <w:fldChar w:fldCharType="begin"/>
      </w:r>
      <w:r w:rsidR="004F49A6">
        <w:instrText xml:space="preserve"> REF _Ref44326562 \r \h </w:instrText>
      </w:r>
      <w:r w:rsidR="004F49A6">
        <w:fldChar w:fldCharType="separate"/>
      </w:r>
      <w:r w:rsidR="008B20A0">
        <w:t>12</w:t>
      </w:r>
      <w:r w:rsidR="004F49A6">
        <w:fldChar w:fldCharType="end"/>
      </w:r>
      <w:r w:rsidRPr="000C4ACD">
        <w:t>), ke kterému má být prokázána základní způsobilost nebo profesní způsobilost, není výpis ze seznamu</w:t>
      </w:r>
      <w:r>
        <w:t xml:space="preserve"> kvalifikovaných dodavatelů starší než 3 měsíce. Zadavatel nemusí přijmout výpis ze seznamu kvalifikovaných dodavatelů, na kterém je vyznačeno zahájení řízení podle § 231 odst. 4 zákona. Stejně jako výpis ze seznamu kvalifikovaných dodavatelů může dodavatel prokázat kvalifikaci osvědčením, které pochází z jiného členského státu, v němž má dodavatel sídlo, a které je obdobou výpisu ze seznamu kvalifikovaných dodavatelů.</w:t>
      </w:r>
    </w:p>
    <w:p w14:paraId="694D3D42" w14:textId="58A5220E" w:rsidR="0028055F" w:rsidRPr="00E96351" w:rsidRDefault="0028055F" w:rsidP="007E7459">
      <w:pPr>
        <w:pStyle w:val="Nadpis2"/>
      </w:pPr>
      <w:r w:rsidRPr="007E7459">
        <w:rPr>
          <w:b/>
        </w:rPr>
        <w:t>Prokázání</w:t>
      </w:r>
      <w:r w:rsidRPr="00E96351">
        <w:t xml:space="preserve"> </w:t>
      </w:r>
      <w:r w:rsidRPr="007E7459">
        <w:rPr>
          <w:b/>
        </w:rPr>
        <w:t>kvalifikace</w:t>
      </w:r>
      <w:r w:rsidRPr="00E96351">
        <w:t xml:space="preserve"> </w:t>
      </w:r>
      <w:r w:rsidRPr="007E7459">
        <w:rPr>
          <w:b/>
        </w:rPr>
        <w:t>prostřednictvím</w:t>
      </w:r>
      <w:r w:rsidRPr="00E96351">
        <w:t xml:space="preserve"> </w:t>
      </w:r>
      <w:r w:rsidRPr="007E7459">
        <w:rPr>
          <w:b/>
        </w:rPr>
        <w:t>jiných</w:t>
      </w:r>
      <w:r w:rsidRPr="00E96351">
        <w:t xml:space="preserve"> </w:t>
      </w:r>
      <w:r w:rsidRPr="007E7459">
        <w:rPr>
          <w:b/>
        </w:rPr>
        <w:t>osob</w:t>
      </w:r>
    </w:p>
    <w:p w14:paraId="53340C5B" w14:textId="7874CAA7" w:rsidR="0028055F" w:rsidRPr="00726CF4" w:rsidRDefault="0028055F" w:rsidP="009F0793">
      <w:r>
        <w:t xml:space="preserve">(1) Dodavatel může prokázat určitou část </w:t>
      </w:r>
      <w:r w:rsidRPr="004F49A6">
        <w:t xml:space="preserve">ekonomické kvalifikace, technické kvalifikace nebo profesní způsobilosti s výjimkou kritéria podle </w:t>
      </w:r>
      <w:proofErr w:type="gramStart"/>
      <w:r w:rsidRPr="000C4ACD">
        <w:t xml:space="preserve">čl. </w:t>
      </w:r>
      <w:r w:rsidR="008554B5">
        <w:fldChar w:fldCharType="begin"/>
      </w:r>
      <w:r w:rsidR="008554B5">
        <w:instrText xml:space="preserve"> REF _Ref44326450 \r \h </w:instrText>
      </w:r>
      <w:r w:rsidR="008554B5">
        <w:fldChar w:fldCharType="separate"/>
      </w:r>
      <w:r w:rsidR="008B20A0">
        <w:t>7.2.1</w:t>
      </w:r>
      <w:proofErr w:type="gramEnd"/>
      <w:r w:rsidR="008554B5">
        <w:fldChar w:fldCharType="end"/>
      </w:r>
      <w:r w:rsidR="000C4ACD">
        <w:t xml:space="preserve"> </w:t>
      </w:r>
      <w:r w:rsidRPr="004F49A6">
        <w:t xml:space="preserve">této Výzvy požadované zadavatelem prostřednictvím jiných osob. Dodavatel je v takovém případě povinen zadavateli předložit </w:t>
      </w:r>
    </w:p>
    <w:p w14:paraId="5C24D9E4" w14:textId="77777777" w:rsidR="00FE60F5" w:rsidRPr="00726CF4" w:rsidRDefault="00FE60F5" w:rsidP="00FE60F5">
      <w:pPr>
        <w:ind w:left="502"/>
      </w:pPr>
    </w:p>
    <w:p w14:paraId="2EE8DCDE" w14:textId="1BD75174" w:rsidR="00FE60F5" w:rsidRPr="00726CF4" w:rsidRDefault="0028055F" w:rsidP="009F0793">
      <w:pPr>
        <w:pStyle w:val="Odstavecseseznamem"/>
        <w:numPr>
          <w:ilvl w:val="0"/>
          <w:numId w:val="16"/>
        </w:numPr>
        <w:ind w:left="1276" w:hanging="338"/>
      </w:pPr>
      <w:r w:rsidRPr="00726CF4">
        <w:t xml:space="preserve">doklady prokazující splnění profesní způsobilosti podle </w:t>
      </w:r>
      <w:proofErr w:type="gramStart"/>
      <w:r w:rsidRPr="00726CF4">
        <w:t xml:space="preserve">čl. </w:t>
      </w:r>
      <w:r w:rsidR="004F49A6">
        <w:fldChar w:fldCharType="begin"/>
      </w:r>
      <w:r w:rsidR="004F49A6">
        <w:instrText xml:space="preserve"> REF _Ref44326473 \r \h </w:instrText>
      </w:r>
      <w:r w:rsidR="004F49A6">
        <w:fldChar w:fldCharType="separate"/>
      </w:r>
      <w:r w:rsidR="008B20A0">
        <w:t>7.2</w:t>
      </w:r>
      <w:r w:rsidR="004F49A6">
        <w:fldChar w:fldCharType="end"/>
      </w:r>
      <w:r w:rsidR="000C4ACD">
        <w:t xml:space="preserve"> </w:t>
      </w:r>
      <w:r w:rsidRPr="004F49A6">
        <w:t>této</w:t>
      </w:r>
      <w:proofErr w:type="gramEnd"/>
      <w:r w:rsidRPr="004F49A6">
        <w:t xml:space="preserve"> Výzvy jinou oso</w:t>
      </w:r>
      <w:r w:rsidRPr="00726CF4">
        <w:t xml:space="preserve">bou, </w:t>
      </w:r>
    </w:p>
    <w:p w14:paraId="34FD0173" w14:textId="77777777" w:rsidR="00FE60F5" w:rsidRPr="00726CF4" w:rsidRDefault="00FE60F5" w:rsidP="009F0793">
      <w:pPr>
        <w:pStyle w:val="Odstavecseseznamem"/>
        <w:ind w:left="1276" w:hanging="338"/>
      </w:pPr>
    </w:p>
    <w:p w14:paraId="15B94F32" w14:textId="366DFFD9" w:rsidR="0028055F" w:rsidRPr="00726CF4" w:rsidRDefault="0028055F" w:rsidP="009F0793">
      <w:pPr>
        <w:pStyle w:val="Odstavecseseznamem"/>
        <w:numPr>
          <w:ilvl w:val="0"/>
          <w:numId w:val="16"/>
        </w:numPr>
        <w:ind w:left="1276" w:hanging="338"/>
      </w:pPr>
      <w:r w:rsidRPr="00726CF4">
        <w:t xml:space="preserve">doklady prokazující splnění chybějící části kvalifikace prostřednictvím jiné osoby, </w:t>
      </w:r>
    </w:p>
    <w:p w14:paraId="763894F2" w14:textId="77777777" w:rsidR="00FE60F5" w:rsidRPr="00726CF4" w:rsidRDefault="00FE60F5" w:rsidP="009F0793">
      <w:pPr>
        <w:pStyle w:val="Odstavecseseznamem"/>
        <w:ind w:left="1276" w:hanging="338"/>
      </w:pPr>
    </w:p>
    <w:p w14:paraId="6C186E38" w14:textId="306A3DC9" w:rsidR="00FE60F5" w:rsidRPr="004F49A6" w:rsidRDefault="0028055F" w:rsidP="009F0793">
      <w:pPr>
        <w:pStyle w:val="Odstavecseseznamem"/>
        <w:numPr>
          <w:ilvl w:val="0"/>
          <w:numId w:val="16"/>
        </w:numPr>
        <w:ind w:left="1276" w:hanging="338"/>
      </w:pPr>
      <w:r w:rsidRPr="00726CF4">
        <w:t xml:space="preserve">doklad o splnění základní způsobilosti podle </w:t>
      </w:r>
      <w:proofErr w:type="gramStart"/>
      <w:r w:rsidRPr="000C4ACD">
        <w:t xml:space="preserve">čl. </w:t>
      </w:r>
      <w:r w:rsidR="004F49A6">
        <w:fldChar w:fldCharType="begin"/>
      </w:r>
      <w:r w:rsidR="004F49A6">
        <w:instrText xml:space="preserve"> REF _Ref44326533 \r \h </w:instrText>
      </w:r>
      <w:r w:rsidR="004F49A6">
        <w:fldChar w:fldCharType="separate"/>
      </w:r>
      <w:r w:rsidR="008B20A0">
        <w:t>7.1</w:t>
      </w:r>
      <w:r w:rsidR="004F49A6">
        <w:fldChar w:fldCharType="end"/>
      </w:r>
      <w:r w:rsidR="000C4ACD">
        <w:t xml:space="preserve"> </w:t>
      </w:r>
      <w:r w:rsidRPr="004F49A6">
        <w:t>této</w:t>
      </w:r>
      <w:proofErr w:type="gramEnd"/>
      <w:r w:rsidRPr="004F49A6">
        <w:t xml:space="preserve"> Výzvy jinou osobou a</w:t>
      </w:r>
    </w:p>
    <w:p w14:paraId="011FFB46" w14:textId="256D34EA" w:rsidR="0028055F" w:rsidRDefault="0028055F" w:rsidP="009F0793">
      <w:pPr>
        <w:pStyle w:val="Odstavecseseznamem"/>
        <w:ind w:left="1276" w:hanging="338"/>
      </w:pPr>
    </w:p>
    <w:p w14:paraId="42F75232" w14:textId="7DA02CCB" w:rsidR="0028055F" w:rsidRDefault="0028055F" w:rsidP="009F0793">
      <w:pPr>
        <w:pStyle w:val="Odstavecseseznamem"/>
        <w:numPr>
          <w:ilvl w:val="0"/>
          <w:numId w:val="16"/>
        </w:numPr>
        <w:ind w:left="1276" w:hanging="338"/>
      </w:pPr>
      <w: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47065DBF" w14:textId="77777777" w:rsidR="00FE60F5" w:rsidRDefault="00FE60F5" w:rsidP="00535659"/>
    <w:p w14:paraId="2519109F" w14:textId="4A9CEE68" w:rsidR="0028055F" w:rsidRPr="00726CF4" w:rsidRDefault="0028055F" w:rsidP="009F0793">
      <w:r>
        <w:t xml:space="preserve">(2) Má se za to, že požadavek podle odstavce </w:t>
      </w:r>
      <w:r w:rsidRPr="004F49A6">
        <w:t>1 písm. d) je splněn, pokud obsahem písemného závazku jiné osoby je společná a nerozdílná odpovědnost této osoby za plnění veřejné zakázky společně s dodavatelem. Prokazuje-li však dodavatel pros</w:t>
      </w:r>
      <w:r w:rsidRPr="00726CF4">
        <w:t xml:space="preserve">třednictvím jiné osoby kvalifikaci a předkládá doklady podle </w:t>
      </w:r>
      <w:proofErr w:type="gramStart"/>
      <w:r w:rsidRPr="000C4ACD">
        <w:t xml:space="preserve">čl. </w:t>
      </w:r>
      <w:r w:rsidR="004F49A6" w:rsidRPr="000C4ACD">
        <w:fldChar w:fldCharType="begin"/>
      </w:r>
      <w:r w:rsidR="004F49A6" w:rsidRPr="000C4ACD">
        <w:instrText xml:space="preserve"> REF _Ref44326641 \r \h </w:instrText>
      </w:r>
      <w:r w:rsidR="004F49A6">
        <w:instrText xml:space="preserve"> \* MERGEFORMAT </w:instrText>
      </w:r>
      <w:r w:rsidR="004F49A6" w:rsidRPr="000C4ACD">
        <w:fldChar w:fldCharType="separate"/>
      </w:r>
      <w:r w:rsidR="008B20A0">
        <w:t>7.4</w:t>
      </w:r>
      <w:r w:rsidR="004F49A6" w:rsidRPr="000C4ACD">
        <w:fldChar w:fldCharType="end"/>
      </w:r>
      <w:r w:rsidR="000C4ACD">
        <w:t xml:space="preserve"> </w:t>
      </w:r>
      <w:r w:rsidRPr="000C4ACD">
        <w:t xml:space="preserve">a </w:t>
      </w:r>
      <w:r w:rsidR="004F49A6" w:rsidRPr="000C4ACD">
        <w:fldChar w:fldCharType="begin"/>
      </w:r>
      <w:r w:rsidR="004F49A6" w:rsidRPr="000C4ACD">
        <w:instrText xml:space="preserve"> REF _Ref44326675 \r \h </w:instrText>
      </w:r>
      <w:r w:rsidR="004F49A6">
        <w:instrText xml:space="preserve"> \* MERGEFORMAT </w:instrText>
      </w:r>
      <w:r w:rsidR="004F49A6" w:rsidRPr="000C4ACD">
        <w:fldChar w:fldCharType="separate"/>
      </w:r>
      <w:r w:rsidR="008B20A0">
        <w:t>7.5</w:t>
      </w:r>
      <w:r w:rsidR="004F49A6" w:rsidRPr="000C4ACD">
        <w:fldChar w:fldCharType="end"/>
      </w:r>
      <w:r w:rsidR="000C4ACD">
        <w:t xml:space="preserve"> </w:t>
      </w:r>
      <w:r w:rsidRPr="004F49A6">
        <w:t>této</w:t>
      </w:r>
      <w:proofErr w:type="gramEnd"/>
      <w:r w:rsidRPr="004F49A6">
        <w:t xml:space="preserve"> Výzvy vztahující se k takové osobě, musí dokument podle odstavce 1 písm. d) obsahovat závazek, že jiná osoba bude vykonávat služby, ke kterým se prokazované kritérium kvalifika</w:t>
      </w:r>
      <w:r w:rsidRPr="00726CF4">
        <w:t>ce vztahuje.</w:t>
      </w:r>
    </w:p>
    <w:p w14:paraId="43DF794E" w14:textId="77777777" w:rsidR="00FE60F5" w:rsidRPr="00726CF4" w:rsidRDefault="00FE60F5" w:rsidP="00FE60F5">
      <w:pPr>
        <w:ind w:left="142"/>
      </w:pPr>
    </w:p>
    <w:p w14:paraId="4D9F7B81" w14:textId="320D7D58" w:rsidR="0028055F" w:rsidRPr="00726CF4" w:rsidRDefault="0028055F" w:rsidP="009F0793">
      <w:r w:rsidRPr="00726CF4">
        <w:t xml:space="preserve">(3) Zadavatel požaduje, aby dodavatel a jiná osoba, jejímž prostřednictvím dodavatel prokazuje ekonomickou kvalifikaci podle </w:t>
      </w:r>
      <w:proofErr w:type="gramStart"/>
      <w:r w:rsidRPr="000C4ACD">
        <w:t xml:space="preserve">čl. </w:t>
      </w:r>
      <w:r w:rsidR="004F49A6" w:rsidRPr="000C4ACD">
        <w:fldChar w:fldCharType="begin"/>
      </w:r>
      <w:r w:rsidR="004F49A6" w:rsidRPr="000C4ACD">
        <w:instrText xml:space="preserve"> REF _Ref44326641 \r \h </w:instrText>
      </w:r>
      <w:r w:rsidR="004F49A6">
        <w:instrText xml:space="preserve"> \* MERGEFORMAT </w:instrText>
      </w:r>
      <w:r w:rsidR="004F49A6" w:rsidRPr="000C4ACD">
        <w:fldChar w:fldCharType="separate"/>
      </w:r>
      <w:r w:rsidR="008B20A0">
        <w:t>7.4</w:t>
      </w:r>
      <w:r w:rsidR="004F49A6" w:rsidRPr="000C4ACD">
        <w:fldChar w:fldCharType="end"/>
      </w:r>
      <w:r w:rsidR="000C4ACD">
        <w:t xml:space="preserve"> </w:t>
      </w:r>
      <w:r w:rsidRPr="004F49A6">
        <w:t>této</w:t>
      </w:r>
      <w:proofErr w:type="gramEnd"/>
      <w:r w:rsidRPr="004F49A6">
        <w:t xml:space="preserve"> Výzvy, nesli společnou a nerozdílnou odpovědnost za plnění veřejné zakázky.</w:t>
      </w:r>
    </w:p>
    <w:p w14:paraId="7A51D23C" w14:textId="10521AC5" w:rsidR="0028055F" w:rsidRPr="00726CF4" w:rsidRDefault="0028055F" w:rsidP="007E7459">
      <w:pPr>
        <w:pStyle w:val="Nadpis2"/>
      </w:pPr>
      <w:r w:rsidRPr="00726CF4">
        <w:t>Dodavatel, který podal nabídku v zadávacím řízení, nesmí být současně osobou, jejímž prostřednictvím jiný dodavatel v tomtéž zadávacím řízení prokazuje kvalifikaci.</w:t>
      </w:r>
    </w:p>
    <w:p w14:paraId="2FFB47DA" w14:textId="3E6FED3B" w:rsidR="0028055F" w:rsidRPr="00726CF4" w:rsidRDefault="0028055F" w:rsidP="007E7459">
      <w:pPr>
        <w:pStyle w:val="Nadpis2"/>
      </w:pPr>
      <w:r w:rsidRPr="00726CF4">
        <w:t>Zadavatel si vyhrazuje právo postupovat analogicky k ustanovení § 48 odst. 5 zákona.</w:t>
      </w:r>
    </w:p>
    <w:p w14:paraId="61BE20F6" w14:textId="7412FA9E" w:rsidR="0028055F" w:rsidRPr="004F49A6" w:rsidRDefault="0028055F" w:rsidP="00E51863">
      <w:pPr>
        <w:pStyle w:val="Nadpis1"/>
      </w:pPr>
      <w:r w:rsidRPr="004F49A6">
        <w:t>Požadavky zadavatele na zpracování nabídky</w:t>
      </w:r>
    </w:p>
    <w:p w14:paraId="56036D16" w14:textId="4A8E7881" w:rsidR="0028055F" w:rsidRPr="004F49A6" w:rsidRDefault="0028055F" w:rsidP="007E7459">
      <w:pPr>
        <w:pStyle w:val="Nadpis2"/>
      </w:pPr>
      <w:r w:rsidRPr="004F49A6">
        <w:t xml:space="preserve">Účastník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internetové stránce profilu zadavatele: </w:t>
      </w:r>
      <w:hyperlink r:id="rId13" w:history="1">
        <w:r w:rsidR="00A83447" w:rsidRPr="00926B98">
          <w:rPr>
            <w:rStyle w:val="Hypertextovodkaz"/>
          </w:rPr>
          <w:t>https://zakazky.spravazeleznic.cz/manual.html</w:t>
        </w:r>
      </w:hyperlink>
      <w:r w:rsidR="00A83447">
        <w:t xml:space="preserve"> </w:t>
      </w:r>
    </w:p>
    <w:p w14:paraId="5C7CB829" w14:textId="4A55C9A4" w:rsidR="0028055F" w:rsidRPr="004F49A6" w:rsidRDefault="0028055F" w:rsidP="007E7459">
      <w:pPr>
        <w:pStyle w:val="Nadpis2"/>
      </w:pPr>
      <w:r w:rsidRPr="004F49A6">
        <w:t>Pro tyto účely a v souladu se zákonem systém vyžaduje registraci dodavatelů a elektronický podpis založený na kvalifikovaném certifikátu. Podáním nabídky dodavatel se stanovenou formou komunikace a doručování souhlasí a zavazuje se poskytnout veškerou nezbytnou součinnost, zejména provést registraci v elektronickém nástroji E-ZAK a pravidel</w:t>
      </w:r>
      <w:r w:rsidR="009D45BD" w:rsidRPr="004F49A6">
        <w:t>ně kontrolovat doručené zprávy.</w:t>
      </w:r>
    </w:p>
    <w:p w14:paraId="37B1EE90" w14:textId="5D37120F" w:rsidR="0028055F" w:rsidRPr="004F49A6" w:rsidRDefault="0028055F" w:rsidP="007E7459">
      <w:pPr>
        <w:pStyle w:val="Nadpis2"/>
      </w:pPr>
      <w:r w:rsidRPr="004F49A6">
        <w:t>Dodavatel je oprávněn podat pouze jednu nabídku.</w:t>
      </w:r>
    </w:p>
    <w:p w14:paraId="4019D2D8" w14:textId="2C944DB3" w:rsidR="0028055F" w:rsidRPr="004F49A6" w:rsidRDefault="0028055F" w:rsidP="007E7459">
      <w:pPr>
        <w:pStyle w:val="Nadpis2"/>
      </w:pPr>
      <w:r w:rsidRPr="004F49A6">
        <w:t>Nabídka musí obsahovat:</w:t>
      </w:r>
    </w:p>
    <w:p w14:paraId="39BA7BB7" w14:textId="589A1FE1" w:rsidR="0028055F" w:rsidRPr="004F49A6" w:rsidRDefault="0028055F" w:rsidP="004E197A">
      <w:pPr>
        <w:pStyle w:val="Odstavecseseznamem"/>
        <w:numPr>
          <w:ilvl w:val="1"/>
          <w:numId w:val="17"/>
        </w:numPr>
        <w:ind w:left="1276"/>
      </w:pPr>
      <w:r w:rsidRPr="004F49A6">
        <w:t>identifikační údaje účastníka analogicky dle ustanovení § 28 odst. 1 písm. g) zákona, kontaktní osobu účastníka pro účely této veřejné zakázky, včetně jejích kontaktních údajů (telefon, e-mail),</w:t>
      </w:r>
    </w:p>
    <w:p w14:paraId="5B565EEE" w14:textId="37177308" w:rsidR="00667373" w:rsidRPr="00455778" w:rsidRDefault="0080495E" w:rsidP="00455778">
      <w:pPr>
        <w:pStyle w:val="Odstavecseseznamem"/>
        <w:numPr>
          <w:ilvl w:val="1"/>
          <w:numId w:val="17"/>
        </w:numPr>
        <w:ind w:left="1276"/>
        <w:rPr>
          <w:rFonts w:eastAsia="Verdana"/>
        </w:rPr>
      </w:pPr>
      <w:r w:rsidRPr="004F49A6">
        <w:t>návrh smlouvy</w:t>
      </w:r>
      <w:r w:rsidR="00864C6C">
        <w:t>.</w:t>
      </w:r>
      <w:r w:rsidR="0028055F" w:rsidRPr="004F49A6">
        <w:t xml:space="preserve"> </w:t>
      </w:r>
      <w:r w:rsidR="00864C6C">
        <w:t xml:space="preserve">Závazný vzor smlouvy je uveden jako </w:t>
      </w:r>
      <w:r w:rsidR="00864C6C">
        <w:rPr>
          <w:highlight w:val="yellow"/>
        </w:rPr>
        <w:fldChar w:fldCharType="begin"/>
      </w:r>
      <w:r w:rsidR="00864C6C">
        <w:instrText xml:space="preserve"> REF _Ref61431136 \r \h </w:instrText>
      </w:r>
      <w:r w:rsidR="00864C6C">
        <w:rPr>
          <w:highlight w:val="yellow"/>
        </w:rPr>
      </w:r>
      <w:r w:rsidR="00864C6C">
        <w:rPr>
          <w:highlight w:val="yellow"/>
        </w:rPr>
        <w:fldChar w:fldCharType="separate"/>
      </w:r>
      <w:r w:rsidR="008B20A0">
        <w:t>Příloha č. 3</w:t>
      </w:r>
      <w:r w:rsidR="00864C6C">
        <w:rPr>
          <w:highlight w:val="yellow"/>
        </w:rPr>
        <w:fldChar w:fldCharType="end"/>
      </w:r>
      <w:r w:rsidR="00F4024B">
        <w:t xml:space="preserve"> </w:t>
      </w:r>
      <w:r w:rsidR="0028055F" w:rsidRPr="004F49A6">
        <w:t xml:space="preserve">této </w:t>
      </w:r>
      <w:r w:rsidR="00FE60F5" w:rsidRPr="004F49A6">
        <w:t>Výzvy</w:t>
      </w:r>
      <w:r w:rsidR="0028055F" w:rsidRPr="004F49A6">
        <w:t xml:space="preserve">, přičemž účastník není oprávněn vkládat do návrhu smlouvy a jeho obchodních podmínek jiné sankce a závazky vůči zadavateli než ty, které </w:t>
      </w:r>
      <w:r w:rsidR="00864C6C">
        <w:t>obsahuje</w:t>
      </w:r>
      <w:r w:rsidR="0028055F" w:rsidRPr="004F49A6">
        <w:t xml:space="preserve"> </w:t>
      </w:r>
      <w:r w:rsidR="00864C6C">
        <w:rPr>
          <w:highlight w:val="yellow"/>
        </w:rPr>
        <w:fldChar w:fldCharType="begin"/>
      </w:r>
      <w:r w:rsidR="00864C6C">
        <w:instrText xml:space="preserve"> REF _Ref61431136 \r \h </w:instrText>
      </w:r>
      <w:r w:rsidR="00864C6C">
        <w:rPr>
          <w:highlight w:val="yellow"/>
        </w:rPr>
      </w:r>
      <w:r w:rsidR="00864C6C">
        <w:rPr>
          <w:highlight w:val="yellow"/>
        </w:rPr>
        <w:fldChar w:fldCharType="separate"/>
      </w:r>
      <w:r w:rsidR="008B20A0">
        <w:t>Příloha č. 3</w:t>
      </w:r>
      <w:r w:rsidR="00864C6C">
        <w:rPr>
          <w:highlight w:val="yellow"/>
        </w:rPr>
        <w:fldChar w:fldCharType="end"/>
      </w:r>
      <w:r w:rsidR="00F4024B">
        <w:t xml:space="preserve"> </w:t>
      </w:r>
      <w:r w:rsidR="0028055F" w:rsidRPr="004F49A6">
        <w:t xml:space="preserve">této Výzvy </w:t>
      </w:r>
      <w:r w:rsidR="00864C6C" w:rsidRPr="004F49A6">
        <w:t>závazn</w:t>
      </w:r>
      <w:r w:rsidR="00864C6C">
        <w:t>ý</w:t>
      </w:r>
      <w:r w:rsidR="00864C6C" w:rsidRPr="004F49A6">
        <w:t xml:space="preserve"> </w:t>
      </w:r>
      <w:r w:rsidR="0028055F" w:rsidRPr="004F49A6">
        <w:t xml:space="preserve">vzor smlouvy a </w:t>
      </w:r>
      <w:r w:rsidR="00864C6C">
        <w:t xml:space="preserve">jeho </w:t>
      </w:r>
      <w:r w:rsidR="0028055F" w:rsidRPr="004F49A6">
        <w:t>obchodní podmínk</w:t>
      </w:r>
      <w:r w:rsidR="00864C6C">
        <w:t>y</w:t>
      </w:r>
      <w:r w:rsidR="0028055F" w:rsidRPr="004F49A6">
        <w:t>.</w:t>
      </w:r>
      <w:r w:rsidR="00691D60">
        <w:t xml:space="preserve"> Nebude-li nabídka obsahovat přílohy smlouvy, do kterých nebyl</w:t>
      </w:r>
      <w:r w:rsidR="00864C6C">
        <w:t xml:space="preserve"> účastník</w:t>
      </w:r>
      <w:r w:rsidR="00691D60">
        <w:t xml:space="preserve"> oprávněn zasahovat, má se za to, že se zněním</w:t>
      </w:r>
      <w:r w:rsidR="00864C6C">
        <w:t xml:space="preserve"> takových příloh</w:t>
      </w:r>
      <w:r w:rsidR="00691D60">
        <w:t xml:space="preserve"> souhlasí</w:t>
      </w:r>
      <w:r w:rsidR="00864C6C">
        <w:t>, ledaže sdělil opak</w:t>
      </w:r>
      <w:r w:rsidR="00691D60">
        <w:t>.</w:t>
      </w:r>
      <w:r w:rsidR="00667373">
        <w:t xml:space="preserve"> </w:t>
      </w:r>
      <w:r w:rsidR="00620012">
        <w:t xml:space="preserve">Účastník je oprávněn podat svou nabídku do jedné nebo </w:t>
      </w:r>
      <w:r w:rsidR="005B18B3">
        <w:t xml:space="preserve">více </w:t>
      </w:r>
      <w:r w:rsidR="00620012">
        <w:t xml:space="preserve">částí. </w:t>
      </w:r>
      <w:r w:rsidR="00667373" w:rsidRPr="00455778">
        <w:rPr>
          <w:b/>
        </w:rPr>
        <w:t xml:space="preserve">V případě podání </w:t>
      </w:r>
      <w:r w:rsidR="00667373" w:rsidRPr="00455778">
        <w:rPr>
          <w:b/>
        </w:rPr>
        <w:lastRenderedPageBreak/>
        <w:t>nabídky na více částí Veřejné zakázky, bude předložen návrh kupní smlouvy pro každou část zvlášť</w:t>
      </w:r>
      <w:r w:rsidR="00667373" w:rsidRPr="00455778">
        <w:rPr>
          <w:rFonts w:eastAsia="Verdana"/>
          <w:b/>
        </w:rPr>
        <w:t xml:space="preserve">. </w:t>
      </w:r>
    </w:p>
    <w:p w14:paraId="4228EDC0" w14:textId="14F6CE55" w:rsidR="0028055F" w:rsidRPr="004F49A6" w:rsidRDefault="0028055F" w:rsidP="00455778">
      <w:pPr>
        <w:pStyle w:val="Odstavecseseznamem"/>
        <w:ind w:left="1276"/>
      </w:pPr>
    </w:p>
    <w:p w14:paraId="731245F8" w14:textId="503C25B8" w:rsidR="000553D1" w:rsidRPr="00726CF4" w:rsidRDefault="000553D1" w:rsidP="000C4ACD">
      <w:pPr>
        <w:pStyle w:val="Odstavecseseznamem"/>
        <w:numPr>
          <w:ilvl w:val="1"/>
          <w:numId w:val="17"/>
        </w:numPr>
        <w:ind w:left="1276"/>
      </w:pPr>
      <w:r w:rsidRPr="00FD78C7">
        <w:t xml:space="preserve">čestné prohlášení ve vztahu k zakázaným dohodám -  účastník je povinen přiložit ke své nabídce čestné prohlášení o tom, že v souvislosti se zadávacím řízením </w:t>
      </w:r>
      <w:r w:rsidR="006F46EB" w:rsidRPr="00FD78C7">
        <w:t>na předmětnou veřejnou zakázku</w:t>
      </w:r>
      <w:r w:rsidRPr="00FD78C7">
        <w:t xml:space="preserve"> neuzavřel a neuzavře s jinými osobami zakázanou dohodu ve smyslu zákona č. 143/2001 Sb., o ochraně hospodářské soutěže a o změně některých zákonů (zákon o ochraně hospodářské soutěže), ve znění</w:t>
      </w:r>
      <w:r w:rsidRPr="00726CF4">
        <w:t xml:space="preserve"> pozdějších předpisů. Toto bude předloženo ve formě formuláře obsaženého v </w:t>
      </w:r>
      <w:r w:rsidR="00864C6C">
        <w:t>P</w:t>
      </w:r>
      <w:r w:rsidRPr="000C4ACD">
        <w:t xml:space="preserve">říloze č. </w:t>
      </w:r>
      <w:r w:rsidR="00630556" w:rsidRPr="004F49A6">
        <w:t xml:space="preserve">1 Kapitole 3 přílohy </w:t>
      </w:r>
      <w:r w:rsidRPr="00726CF4">
        <w:t>této Výzvy.</w:t>
      </w:r>
    </w:p>
    <w:p w14:paraId="5C7A9657" w14:textId="7DD0FD32" w:rsidR="00B60BA6" w:rsidRDefault="00B60BA6" w:rsidP="000C4ACD">
      <w:pPr>
        <w:pStyle w:val="Nadpis2"/>
      </w:pPr>
      <w:r>
        <w:t>Analogicky dle ustanovení zákona § 28 odst. 2 zákona platí, že n</w:t>
      </w:r>
      <w:r w:rsidRPr="004471FA">
        <w:t xml:space="preserve">ebyla-li </w:t>
      </w:r>
      <w:r w:rsidRPr="00B60BA6">
        <w:t xml:space="preserve">nabídka </w:t>
      </w:r>
      <w:r>
        <w:t>Z</w:t>
      </w:r>
      <w:r w:rsidRPr="004471FA">
        <w:t>adavateli doručena ve lhůtě nebo způsobem stanoveným v</w:t>
      </w:r>
      <w:r>
        <w:t> této Výzvě</w:t>
      </w:r>
      <w:r w:rsidRPr="004471FA">
        <w:t>, nepovažuje se za podanou a v průběhu zadávacího řízení se k ní nepřihlíží</w:t>
      </w:r>
      <w:r>
        <w:t>.</w:t>
      </w:r>
    </w:p>
    <w:p w14:paraId="44D7E88C" w14:textId="688A4679" w:rsidR="00630556" w:rsidRPr="004F49A6" w:rsidRDefault="00630556" w:rsidP="000C4ACD">
      <w:pPr>
        <w:pStyle w:val="Nadpis2"/>
      </w:pPr>
      <w:r w:rsidRPr="00726CF4">
        <w:t>Zadavatel doporučuje a preferuje, aby nabídka byla podána za využití krycího listu uvedeného v </w:t>
      </w:r>
      <w:r w:rsidR="00864C6C">
        <w:t>P</w:t>
      </w:r>
      <w:r w:rsidRPr="00726CF4">
        <w:t xml:space="preserve">říloze </w:t>
      </w:r>
      <w:r w:rsidRPr="004F49A6">
        <w:t xml:space="preserve">č. 1 této Výzvy. Zadavatel dále konstatuje, že v případě, že nabídka bude obsahovat </w:t>
      </w:r>
      <w:r w:rsidR="00B11DC9">
        <w:t xml:space="preserve">na více různých místech </w:t>
      </w:r>
      <w:r w:rsidRPr="004F49A6">
        <w:t>rozporné údaje (zejména údaje o na</w:t>
      </w:r>
      <w:r w:rsidR="000179AA" w:rsidRPr="004F49A6">
        <w:t xml:space="preserve">bídkové ceně), </w:t>
      </w:r>
      <w:r w:rsidR="00B11DC9">
        <w:t>pak platí</w:t>
      </w:r>
      <w:r w:rsidR="000179AA" w:rsidRPr="004F49A6">
        <w:t>, že správným</w:t>
      </w:r>
      <w:r w:rsidRPr="004F49A6">
        <w:t xml:space="preserve"> údajem, je údaj uvedený v krycím listu dle </w:t>
      </w:r>
      <w:r w:rsidR="00864C6C">
        <w:t>P</w:t>
      </w:r>
      <w:r w:rsidRPr="004F49A6">
        <w:t>řílohy č. 1 Výzvy.</w:t>
      </w:r>
    </w:p>
    <w:p w14:paraId="2580ED4D" w14:textId="58F88624" w:rsidR="0028055F" w:rsidRPr="004F49A6" w:rsidRDefault="0028055F" w:rsidP="00E51863">
      <w:pPr>
        <w:pStyle w:val="Nadpis1"/>
      </w:pPr>
      <w:r w:rsidRPr="004F49A6">
        <w:t xml:space="preserve">Registr smluv </w:t>
      </w:r>
    </w:p>
    <w:p w14:paraId="5E1C71B9" w14:textId="273D0671" w:rsidR="0028055F" w:rsidRPr="004F49A6" w:rsidRDefault="0028055F" w:rsidP="007E7459">
      <w:pPr>
        <w:pStyle w:val="Nadpis2"/>
      </w:pPr>
      <w:r w:rsidRPr="004F49A6">
        <w:t xml:space="preserve">Zadavatel je povinen uveřejňovat uzavřené smlouvy v registru smluv na základě ustanovení zákona č. 340/2015 Sb., o zvláštních podmínkách účinnosti některých smluv, uveřejňování těchto smluv a o registru smluv (dále jen „ZRS“). </w:t>
      </w:r>
    </w:p>
    <w:p w14:paraId="04439C61" w14:textId="51FEAE2F" w:rsidR="0028055F" w:rsidRPr="004F49A6" w:rsidRDefault="0028055F" w:rsidP="007E7459">
      <w:pPr>
        <w:pStyle w:val="Nadpis2"/>
      </w:pPr>
      <w:bookmarkStart w:id="8" w:name="_Ref44326714"/>
      <w:r w:rsidRPr="004F49A6">
        <w:t>Zadavatel 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w:t>
      </w:r>
      <w:bookmarkEnd w:id="8"/>
      <w:r w:rsidRPr="004F49A6">
        <w:t xml:space="preserve"> </w:t>
      </w:r>
    </w:p>
    <w:p w14:paraId="30D2E45F" w14:textId="70BEE68D" w:rsidR="0028055F" w:rsidRPr="00726CF4" w:rsidRDefault="00645D60" w:rsidP="007E7459">
      <w:pPr>
        <w:pStyle w:val="Nadpis2"/>
      </w:pPr>
      <w:bookmarkStart w:id="9" w:name="_Ref44326735"/>
      <w:r w:rsidRPr="004F49A6">
        <w:t xml:space="preserve">Pokud účastník ve smlouvě, která bude nedílnou součástí nabídky, označí její části nebo určité informace dle </w:t>
      </w:r>
      <w:proofErr w:type="gramStart"/>
      <w:r w:rsidRPr="004F49A6">
        <w:t xml:space="preserve">čl. </w:t>
      </w:r>
      <w:r w:rsidR="004F49A6" w:rsidRPr="00AD5DF6">
        <w:fldChar w:fldCharType="begin"/>
      </w:r>
      <w:r w:rsidR="004F49A6" w:rsidRPr="004F49A6">
        <w:instrText xml:space="preserve"> REF _Ref44326714 \r \h </w:instrText>
      </w:r>
      <w:r w:rsidR="004F49A6">
        <w:instrText xml:space="preserve"> \* MERGEFORMAT </w:instrText>
      </w:r>
      <w:r w:rsidR="004F49A6" w:rsidRPr="00AD5DF6">
        <w:fldChar w:fldCharType="separate"/>
      </w:r>
      <w:r w:rsidR="008B20A0">
        <w:t>9.2</w:t>
      </w:r>
      <w:r w:rsidR="004F49A6" w:rsidRPr="00AD5DF6">
        <w:fldChar w:fldCharType="end"/>
      </w:r>
      <w:r w:rsidR="000C4ACD">
        <w:t xml:space="preserve"> </w:t>
      </w:r>
      <w:r w:rsidRPr="004F49A6">
        <w:t>této</w:t>
      </w:r>
      <w:proofErr w:type="gramEnd"/>
      <w:r w:rsidRPr="004F49A6">
        <w:t xml:space="preserve"> Výzvy, je </w:t>
      </w:r>
      <w:r w:rsidRPr="004471FA">
        <w:t>účastník povinen předložit Čestné prohlášení</w:t>
      </w:r>
      <w:r w:rsidR="00864C6C" w:rsidRPr="004471FA">
        <w:t>. Vzor tohoto prohlášení je zpracován jako</w:t>
      </w:r>
      <w:r w:rsidRPr="004471FA">
        <w:t> </w:t>
      </w:r>
      <w:r w:rsidR="00864C6C" w:rsidRPr="004471FA">
        <w:fldChar w:fldCharType="begin"/>
      </w:r>
      <w:r w:rsidR="00864C6C" w:rsidRPr="004471FA">
        <w:instrText xml:space="preserve"> REF _Ref61431381 \r \h </w:instrText>
      </w:r>
      <w:r w:rsidR="004471FA">
        <w:instrText xml:space="preserve"> \* MERGEFORMAT </w:instrText>
      </w:r>
      <w:r w:rsidR="00864C6C" w:rsidRPr="004471FA">
        <w:fldChar w:fldCharType="separate"/>
      </w:r>
      <w:r w:rsidR="008B20A0">
        <w:t>Příloha č. 2</w:t>
      </w:r>
      <w:r w:rsidR="00864C6C" w:rsidRPr="004471FA">
        <w:fldChar w:fldCharType="end"/>
      </w:r>
      <w:r w:rsidRPr="004471FA">
        <w:t xml:space="preserve"> této Výzvy. </w:t>
      </w:r>
      <w:r w:rsidR="0028055F" w:rsidRPr="004471FA">
        <w:t>Tímto čestným prohlášením účastník prohlašuje, že jím</w:t>
      </w:r>
      <w:r w:rsidR="0028055F" w:rsidRPr="0079521B">
        <w:t xml:space="preserve"> uvedené údaje a skutečnosti</w:t>
      </w:r>
      <w:r w:rsidR="0028055F" w:rsidRPr="00726CF4">
        <w:t xml:space="preserve">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 tajemství a takto znečitelněná smlouva by byla v důsledku toho uveřejněna způsobem odporujícímu ZRS, nese účastník veškerou odpovědnost.</w:t>
      </w:r>
      <w:bookmarkEnd w:id="9"/>
    </w:p>
    <w:p w14:paraId="258FCDA8" w14:textId="09971E16" w:rsidR="0028055F" w:rsidRDefault="0028055F" w:rsidP="007E7459">
      <w:pPr>
        <w:pStyle w:val="Nadpis2"/>
      </w:pPr>
      <w:r w:rsidRPr="000C487C">
        <w:t xml:space="preserve">Výše uvedené čestné prohlášení dle </w:t>
      </w:r>
      <w:proofErr w:type="gramStart"/>
      <w:r w:rsidRPr="000C487C">
        <w:t xml:space="preserve">čl. </w:t>
      </w:r>
      <w:r w:rsidR="004F49A6">
        <w:fldChar w:fldCharType="begin"/>
      </w:r>
      <w:r w:rsidR="004F49A6">
        <w:instrText xml:space="preserve"> REF _Ref44326735 \r \h </w:instrText>
      </w:r>
      <w:r w:rsidR="004F49A6">
        <w:fldChar w:fldCharType="separate"/>
      </w:r>
      <w:r w:rsidR="008B20A0">
        <w:t>9.3</w:t>
      </w:r>
      <w:r w:rsidR="004F49A6">
        <w:fldChar w:fldCharType="end"/>
      </w:r>
      <w:r w:rsidR="000C4ACD">
        <w:t xml:space="preserve"> </w:t>
      </w:r>
      <w:r w:rsidRPr="000C487C">
        <w:t>této</w:t>
      </w:r>
      <w:proofErr w:type="gramEnd"/>
      <w:r w:rsidRPr="000C487C">
        <w:t xml:space="preserve"> Výzvy účastník nedokládá v případě, že neoznačí ve smlouvě, která bude nedílnou součástí nabídky, žádné takové časti nebo informace ve smyslu čl. </w:t>
      </w:r>
      <w:r w:rsidR="004F49A6">
        <w:fldChar w:fldCharType="begin"/>
      </w:r>
      <w:r w:rsidR="004F49A6">
        <w:instrText xml:space="preserve"> REF _Ref44326714 \r \h </w:instrText>
      </w:r>
      <w:r w:rsidR="004F49A6">
        <w:fldChar w:fldCharType="separate"/>
      </w:r>
      <w:r w:rsidR="008B20A0">
        <w:t>9.2</w:t>
      </w:r>
      <w:r w:rsidR="004F49A6">
        <w:fldChar w:fldCharType="end"/>
      </w:r>
      <w:r w:rsidR="000C4ACD">
        <w:t xml:space="preserve"> </w:t>
      </w:r>
      <w:r w:rsidRPr="000C487C">
        <w:t>této Výzvy.</w:t>
      </w:r>
    </w:p>
    <w:p w14:paraId="18D161E7" w14:textId="7A12136B" w:rsidR="0028055F" w:rsidRPr="006874DC" w:rsidRDefault="0028055F" w:rsidP="007E7459">
      <w:pPr>
        <w:pStyle w:val="Nadpis2"/>
      </w:pPr>
      <w:r w:rsidRPr="006874DC">
        <w:t>Účastník odpovídá za správnost a pravdivost veškerých údajů a skutečností, které jím budou uvedeny ve výše uvedeném čestném prohlášení. Zadavatel nebude p</w:t>
      </w:r>
      <w:r w:rsidR="00535659">
        <w:t>řezkoumávat jejich pravdivost.</w:t>
      </w:r>
    </w:p>
    <w:p w14:paraId="33A5936A" w14:textId="0348C8BC" w:rsidR="0028055F" w:rsidRPr="006874DC" w:rsidRDefault="0028055F" w:rsidP="007E7459">
      <w:pPr>
        <w:pStyle w:val="Nadpis2"/>
      </w:pPr>
      <w:r w:rsidRPr="006874DC">
        <w:t xml:space="preserve">Výjimkou z povinnosti uveřejnění smlouvy v registru smluv jsou důvody uvedené v ustanovení § 3 odst. 2 ZRS. Je-li účastník subjektem uvedeným v ustanovení § 3 odst. 2 písm. </w:t>
      </w:r>
      <w:r w:rsidR="00406142">
        <w:t>k</w:t>
      </w:r>
      <w:r w:rsidRPr="006874DC">
        <w:t xml:space="preserve">)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406142">
        <w:t>k</w:t>
      </w:r>
      <w:r w:rsidRPr="006874DC">
        <w:t>) ZRS (případně jiná výjimka dle ustanovení § 3 odst. 2 ZRS dle jiného písmene, než je zde uvedeno) a zadavatel neodpovídá za škodu nebo jakoukoliv jinou újmu tímto postupem vzniklou.</w:t>
      </w:r>
    </w:p>
    <w:p w14:paraId="2FBAA1DA" w14:textId="4025A92C" w:rsidR="0028055F" w:rsidRDefault="0028055F" w:rsidP="00E51863">
      <w:pPr>
        <w:pStyle w:val="Nadpis1"/>
      </w:pPr>
      <w:r>
        <w:lastRenderedPageBreak/>
        <w:t>Poddodavatel</w:t>
      </w:r>
    </w:p>
    <w:p w14:paraId="25DFE929" w14:textId="120A4CD4" w:rsidR="0028055F" w:rsidRDefault="0028055F" w:rsidP="007E7459">
      <w:pPr>
        <w:pStyle w:val="Nadpis2"/>
      </w:pPr>
      <w:r>
        <w:t>Zadavatel požaduje, aby účastník zadávacího řízení v nabídce:</w:t>
      </w:r>
    </w:p>
    <w:p w14:paraId="45178CB2" w14:textId="559FB714" w:rsidR="006874DC" w:rsidRDefault="0028055F" w:rsidP="00E51863">
      <w:pPr>
        <w:pStyle w:val="Odstavecseseznamem"/>
      </w:pPr>
      <w:r>
        <w:t xml:space="preserve">a) určil části veřejné zakázky, které hodlá plnit prostřednictvím poddodavatelů, </w:t>
      </w:r>
      <w:r w:rsidR="006177DD">
        <w:t>a</w:t>
      </w:r>
    </w:p>
    <w:p w14:paraId="1A008FE1" w14:textId="59586B58" w:rsidR="0028055F" w:rsidRDefault="0028055F" w:rsidP="00E51863">
      <w:pPr>
        <w:pStyle w:val="Odstavecseseznamem"/>
      </w:pPr>
    </w:p>
    <w:p w14:paraId="57F49051" w14:textId="52BA8FD1" w:rsidR="006874DC" w:rsidRDefault="0028055F" w:rsidP="00E51863">
      <w:pPr>
        <w:pStyle w:val="Odstavecseseznamem"/>
      </w:pPr>
      <w:r>
        <w:t>b) předložil seznam poddodavatelů, včetně jejich identifikačních údajů, pokud jsou účastníkovi zadávacího řízení známi a uvedl, kterou část veřejné zakázky bude každý z poddodavatelů plnit.</w:t>
      </w:r>
    </w:p>
    <w:p w14:paraId="35BBAE66" w14:textId="0257E98A" w:rsidR="0028055F" w:rsidRDefault="0028055F" w:rsidP="00E51863">
      <w:pPr>
        <w:pStyle w:val="Nadpis1"/>
      </w:pPr>
      <w:r>
        <w:t xml:space="preserve">Požadavky na způsob zpracování nabídkové ceny </w:t>
      </w:r>
    </w:p>
    <w:p w14:paraId="331CDCAD" w14:textId="291CBF89" w:rsidR="0028055F" w:rsidRDefault="0028055F" w:rsidP="007E7459">
      <w:pPr>
        <w:pStyle w:val="Nadpis2"/>
        <w:rPr>
          <w:b/>
        </w:rPr>
      </w:pPr>
      <w:r w:rsidRPr="00476229">
        <w:t xml:space="preserve">Zadavatel požaduje, aby účastník uvedl cenu </w:t>
      </w:r>
      <w:r w:rsidRPr="00350D91">
        <w:t>za celkové plnění předmětu</w:t>
      </w:r>
      <w:r w:rsidRPr="00476229">
        <w:t xml:space="preserve"> této veřejné zakázky</w:t>
      </w:r>
      <w:r w:rsidR="008A6117">
        <w:t xml:space="preserve"> (každé části zvlášť)</w:t>
      </w:r>
      <w:r w:rsidRPr="00476229">
        <w:t>,</w:t>
      </w:r>
      <w:r w:rsidR="00476229" w:rsidRPr="00476229">
        <w:t xml:space="preserve"> </w:t>
      </w:r>
      <w:r w:rsidRPr="00476229">
        <w:t>v české měně (Koruna česká), v členění</w:t>
      </w:r>
      <w:r>
        <w:t xml:space="preserve"> </w:t>
      </w:r>
      <w:r w:rsidRPr="000C487C">
        <w:rPr>
          <w:b/>
        </w:rPr>
        <w:t>bez daně z přidané hodnoty (DPH), samostatně příslušná výše DPH a včetně DPH.</w:t>
      </w:r>
    </w:p>
    <w:p w14:paraId="78E63443" w14:textId="6DAC9226" w:rsidR="00340B5F" w:rsidRPr="00B003C9" w:rsidRDefault="00340B5F" w:rsidP="00825D68">
      <w:pPr>
        <w:pStyle w:val="Nadpis2"/>
      </w:pPr>
      <w:r w:rsidRPr="00B003C9">
        <w:t xml:space="preserve">Za účelem výpočtu celkové nabídkové ceny v Kč bez DPH </w:t>
      </w:r>
      <w:r w:rsidR="00F6245E" w:rsidRPr="00B003C9">
        <w:t>bude</w:t>
      </w:r>
      <w:r w:rsidRPr="00B003C9">
        <w:t xml:space="preserve"> účastník</w:t>
      </w:r>
      <w:r w:rsidR="00F6245E" w:rsidRPr="00B003C9">
        <w:t>em</w:t>
      </w:r>
      <w:r w:rsidR="004471FA" w:rsidRPr="00B003C9">
        <w:t xml:space="preserve"> vyplněna</w:t>
      </w:r>
      <w:r w:rsidRPr="00B003C9">
        <w:t xml:space="preserve"> </w:t>
      </w:r>
      <w:r w:rsidR="009E4F02">
        <w:t xml:space="preserve">Příloha č. 5 </w:t>
      </w:r>
      <w:r w:rsidRPr="00B003C9">
        <w:t>této Výzvy</w:t>
      </w:r>
      <w:r w:rsidR="003E2229">
        <w:t xml:space="preserve"> pro I., II. nebo III. část veřejné zakázky</w:t>
      </w:r>
      <w:r w:rsidRPr="00B003C9">
        <w:t>. Za správnost provedení výpočtu celkové nabídkové ceny odpovídá účastník.</w:t>
      </w:r>
    </w:p>
    <w:p w14:paraId="29D08410" w14:textId="3C6063C7" w:rsidR="0028055F" w:rsidRDefault="0028055F" w:rsidP="007E7459">
      <w:pPr>
        <w:pStyle w:val="Nadpis2"/>
      </w:pPr>
      <w:r w:rsidRPr="000C487C">
        <w:t>Nabídková cena musí být v nabídce účastníkem garantována jako cena</w:t>
      </w:r>
      <w:r>
        <w:t xml:space="preserve"> </w:t>
      </w:r>
      <w:r w:rsidRPr="000C487C">
        <w:t>maximální</w:t>
      </w:r>
      <w:r w:rsidR="00476229" w:rsidRPr="000C487C">
        <w:t xml:space="preserve"> </w:t>
      </w:r>
      <w:r w:rsidRPr="0035202F">
        <w:t>a</w:t>
      </w:r>
      <w:r w:rsidR="00476229" w:rsidRPr="0035202F">
        <w:t xml:space="preserve"> </w:t>
      </w:r>
      <w:r w:rsidRPr="0035202F">
        <w:t>nepřekročitelná, konečná, zahrnující veškeré náklady účastníka spojené s</w:t>
      </w:r>
      <w:r w:rsidR="00476229" w:rsidRPr="0035202F">
        <w:t> </w:t>
      </w:r>
      <w:r w:rsidRPr="0035202F">
        <w:t>plněním</w:t>
      </w:r>
      <w:r w:rsidR="00476229" w:rsidRPr="0035202F">
        <w:t xml:space="preserve"> </w:t>
      </w:r>
      <w:r w:rsidRPr="0035202F">
        <w:t>předmětu této veřejné zakázky.</w:t>
      </w:r>
    </w:p>
    <w:p w14:paraId="71194EAC" w14:textId="1C353105" w:rsidR="0028055F" w:rsidRDefault="0028055F" w:rsidP="007E7459">
      <w:pPr>
        <w:pStyle w:val="Nadpis2"/>
      </w:pPr>
      <w:r w:rsidRPr="00476229">
        <w:t>Zadavatel připouští překročení nabídkové ceny účastníka pouze v případě, pokud v průběhu plnění předmětu této veřejné zakázky dojde ke změnám sazeb daně z přidané hodnoty (případné zvýšení sazby DPH po sjednané době plnění není důvodem pro zvýšení ceny za plnění předmětu veřejné zakázky).</w:t>
      </w:r>
    </w:p>
    <w:p w14:paraId="63160BB9" w14:textId="304000BD" w:rsidR="0028055F" w:rsidRDefault="0028055F" w:rsidP="00E51863">
      <w:pPr>
        <w:pStyle w:val="Nadpis1"/>
      </w:pPr>
      <w:bookmarkStart w:id="10" w:name="_Ref44326562"/>
      <w:r>
        <w:t>Lhůta a místo pro podání nabídky</w:t>
      </w:r>
      <w:bookmarkEnd w:id="10"/>
    </w:p>
    <w:p w14:paraId="5FCCA1EE" w14:textId="6B8BC480" w:rsidR="0028055F" w:rsidRPr="001E28A5" w:rsidRDefault="0028055F" w:rsidP="007E7459">
      <w:pPr>
        <w:pStyle w:val="Nadpis2"/>
      </w:pPr>
      <w:r w:rsidRPr="001E28A5">
        <w:t xml:space="preserve">Nabídka musí být podána elektronickými prostředky prostřednictvím elektronického nástroje E-ZAK, který je profilem zadavatele, a to v českém jazyce nebo analogicky k ustanovení § 45 odst. 3 zákona. </w:t>
      </w:r>
      <w:r w:rsidRPr="009E773C">
        <w:rPr>
          <w:b/>
        </w:rPr>
        <w:t>Zadavatel nepřipouští podání nabídky v listinné podobě ani v jiné elektronické formě mimo elektronický nástroj E-ZAK</w:t>
      </w:r>
      <w:r w:rsidRPr="001E28A5">
        <w:t>.</w:t>
      </w:r>
    </w:p>
    <w:p w14:paraId="486D0C9D" w14:textId="6F8272FF" w:rsidR="0028055F" w:rsidRPr="001E28A5" w:rsidRDefault="0028055F" w:rsidP="007E7459">
      <w:pPr>
        <w:pStyle w:val="Nadpis2"/>
      </w:pPr>
      <w:r w:rsidRPr="001E28A5">
        <w:t xml:space="preserve">Dokumenty musí být do systému E-ZAK vkládány jako jeden soubor nebo více zkomprimovaných souborů ve formátu zip, </w:t>
      </w:r>
      <w:proofErr w:type="spellStart"/>
      <w:r w:rsidRPr="001E28A5">
        <w:t>rar</w:t>
      </w:r>
      <w:proofErr w:type="spellEnd"/>
      <w:r w:rsidRPr="001E28A5">
        <w:t xml:space="preserve"> nebo 7z, bez použití hesla. Zkomprimované soubory nesmí obsahovat žádný další zkomprimovaný soubor.</w:t>
      </w:r>
    </w:p>
    <w:p w14:paraId="1A89C51E" w14:textId="164282B9" w:rsidR="0028055F" w:rsidRPr="001E28A5" w:rsidRDefault="0028055F" w:rsidP="007E7459">
      <w:pPr>
        <w:pStyle w:val="Nadpis2"/>
      </w:pPr>
      <w:r w:rsidRPr="001E28A5">
        <w:t>Zadavatel upozorňuje, že systém elektronického zadávání veřejných zakázek E-ZAK umožňuje pracovat s</w:t>
      </w:r>
      <w:r w:rsidR="00650F64">
        <w:t>e soubory o velikosti nejvýše 50</w:t>
      </w:r>
      <w:r w:rsidRPr="001E28A5">
        <w:t>MB za jeden takový soubor, příp. zkomprimované soubory. Soubory většího rozsahu je nutno před jejich odesláním prostřednictvím E-ZAK vhodným způsobem rozdělit. Velikost samotné nabídky jako celku není nijak omezena.</w:t>
      </w:r>
    </w:p>
    <w:p w14:paraId="09CCB8BA" w14:textId="5D23755B" w:rsidR="0028055F" w:rsidRPr="001E28A5" w:rsidRDefault="0028055F" w:rsidP="007E7459">
      <w:pPr>
        <w:pStyle w:val="Nadpis2"/>
      </w:pPr>
      <w:r w:rsidRPr="001E28A5">
        <w:t xml:space="preserve">Nabídky podávané v elektronické podobě dodavatel doručí do konce </w:t>
      </w:r>
      <w:r w:rsidR="00D66FB4">
        <w:t>stanoven</w:t>
      </w:r>
      <w:r w:rsidRPr="001E28A5">
        <w:t xml:space="preserve">é lhůty pro podání nabídek, a to prostřednictvím elektronického nástroje E-ZAK </w:t>
      </w:r>
      <w:r w:rsidR="00D66FB4">
        <w:t xml:space="preserve">na adrese </w:t>
      </w:r>
      <w:hyperlink r:id="rId14" w:history="1">
        <w:r w:rsidR="00EF1D14" w:rsidRPr="00926B98">
          <w:rPr>
            <w:rStyle w:val="Hypertextovodkaz"/>
          </w:rPr>
          <w:t>https://zakazky.spravazeleznic.cz/</w:t>
        </w:r>
      </w:hyperlink>
      <w:r w:rsidR="00EF1D14">
        <w:t xml:space="preserve"> </w:t>
      </w:r>
    </w:p>
    <w:p w14:paraId="0DD76248" w14:textId="0067EA6F" w:rsidR="0028055F" w:rsidRPr="005127DF" w:rsidRDefault="001C196B" w:rsidP="007E7459">
      <w:pPr>
        <w:pStyle w:val="Nadpis2"/>
      </w:pPr>
      <w:bookmarkStart w:id="11" w:name="_Ref61334455"/>
      <w:r w:rsidRPr="007E7459">
        <w:rPr>
          <w:b/>
        </w:rPr>
        <w:t>Lhůta pro podání</w:t>
      </w:r>
      <w:r w:rsidRPr="005127DF">
        <w:t xml:space="preserve"> </w:t>
      </w:r>
      <w:r w:rsidRPr="007E7459">
        <w:rPr>
          <w:b/>
        </w:rPr>
        <w:t>nabídek je uvedena v</w:t>
      </w:r>
      <w:r w:rsidRPr="005127DF">
        <w:t> </w:t>
      </w:r>
      <w:r w:rsidRPr="007E7459">
        <w:rPr>
          <w:b/>
        </w:rPr>
        <w:t>elektronickém</w:t>
      </w:r>
      <w:r w:rsidRPr="005127DF">
        <w:t xml:space="preserve"> </w:t>
      </w:r>
      <w:r w:rsidRPr="007E7459">
        <w:rPr>
          <w:b/>
        </w:rPr>
        <w:t>nástroji</w:t>
      </w:r>
      <w:r w:rsidRPr="005127DF">
        <w:t xml:space="preserve"> </w:t>
      </w:r>
      <w:r w:rsidRPr="007E7459">
        <w:rPr>
          <w:b/>
        </w:rPr>
        <w:t>E-ZAK</w:t>
      </w:r>
      <w:r w:rsidRPr="005127DF">
        <w:t>.</w:t>
      </w:r>
      <w:bookmarkEnd w:id="11"/>
    </w:p>
    <w:p w14:paraId="1AE22C2A" w14:textId="27924BB7" w:rsidR="0028055F" w:rsidRPr="009D78C0" w:rsidRDefault="0028055F" w:rsidP="007E7459">
      <w:pPr>
        <w:pStyle w:val="Nadpis2"/>
      </w:pPr>
      <w:r w:rsidRPr="009D78C0">
        <w:t>Nabídky podané po uplynutí lhůty pro podání nabídky nebudou otevřeny. Zadavatel bezodkladně vyrozumí účastníka o tom, že jeho nabídka byla podána po uplynutí lhůty pro podání nabídky.</w:t>
      </w:r>
    </w:p>
    <w:p w14:paraId="30070B1D" w14:textId="226913C6" w:rsidR="0028055F" w:rsidRDefault="0028055F" w:rsidP="00E51863">
      <w:pPr>
        <w:pStyle w:val="Nadpis1"/>
      </w:pPr>
      <w:r>
        <w:t>Vysvětlení Výzvy</w:t>
      </w:r>
    </w:p>
    <w:p w14:paraId="40ED1B50" w14:textId="636CEFD0" w:rsidR="000553D1" w:rsidRDefault="000553D1" w:rsidP="007E7459">
      <w:pPr>
        <w:pStyle w:val="Nadpis2"/>
      </w:pPr>
      <w:bookmarkStart w:id="12" w:name="_Ref44326801"/>
      <w:r w:rsidRPr="000553D1">
        <w:t xml:space="preserve">Zadavatel může </w:t>
      </w:r>
      <w:r>
        <w:t>výzvu</w:t>
      </w:r>
      <w:r w:rsidRPr="000553D1">
        <w:t xml:space="preserve"> vysvětlit, pokud takové vysvětlení, případně související dokumenty, uveřejní stejným způsobem, jako uveřejnil tuto </w:t>
      </w:r>
      <w:r>
        <w:t>Výzvu</w:t>
      </w:r>
      <w:r w:rsidRPr="000553D1">
        <w:t xml:space="preserve">, anebo pokud je zašle </w:t>
      </w:r>
      <w:r w:rsidRPr="000553D1">
        <w:lastRenderedPageBreak/>
        <w:t xml:space="preserve">všem dodavatelům, kterým zaslal </w:t>
      </w:r>
      <w:r>
        <w:t>Výzvu</w:t>
      </w:r>
      <w:r w:rsidRPr="000553D1">
        <w:t xml:space="preserve"> nebo kteří si ji vyzvedli, v případě, že </w:t>
      </w:r>
      <w:r>
        <w:t>Výzva</w:t>
      </w:r>
      <w:r w:rsidRPr="000553D1">
        <w:t xml:space="preserve"> nebyla uveřejněna.</w:t>
      </w:r>
      <w:bookmarkEnd w:id="12"/>
    </w:p>
    <w:p w14:paraId="19421966" w14:textId="0FA95BEB" w:rsidR="0028055F" w:rsidRDefault="000553D1" w:rsidP="007E7459">
      <w:pPr>
        <w:pStyle w:val="Nadpis2"/>
      </w:pPr>
      <w:r w:rsidRPr="000553D1">
        <w:t xml:space="preserve">Dodavatel je oprávněn po Zadavateli požadovat vysvětlení </w:t>
      </w:r>
      <w:r>
        <w:t>Výzvy</w:t>
      </w:r>
      <w:r w:rsidRPr="000553D1">
        <w:t xml:space="preserve">. Žádost o vysvětlení </w:t>
      </w:r>
      <w:r>
        <w:t>Výzvy</w:t>
      </w:r>
      <w:r w:rsidRPr="000553D1">
        <w:t xml:space="preserve"> doručí dodavatel ve stanovené lhůtě písemnou formou, a to elektronicky. Zadavatel bude na žádosti o vysvětlení </w:t>
      </w:r>
      <w:r>
        <w:t>Výzvy</w:t>
      </w:r>
      <w:r w:rsidRPr="000553D1">
        <w:t xml:space="preserve"> odpovídat prostřednictvím elektronického nástroje E-ZAK na adrese:  </w:t>
      </w:r>
      <w:hyperlink r:id="rId15" w:history="1">
        <w:r w:rsidR="00EF1D14" w:rsidRPr="00926B98">
          <w:rPr>
            <w:rStyle w:val="Hypertextovodkaz"/>
          </w:rPr>
          <w:t>https://zakazky.spravazeleznic.cz/</w:t>
        </w:r>
      </w:hyperlink>
      <w:r w:rsidRPr="000553D1">
        <w:t>.</w:t>
      </w:r>
      <w:r w:rsidR="00EF1D14">
        <w:t xml:space="preserve"> </w:t>
      </w:r>
      <w:r w:rsidRPr="000553D1">
        <w:t xml:space="preserve">Pokud o vysvětlení </w:t>
      </w:r>
      <w:r>
        <w:t>Výzvy</w:t>
      </w:r>
      <w:r w:rsidRPr="000553D1">
        <w:t xml:space="preserve"> písemně požádá dodavatel, zadavatel vysvětlení uveřejní, odešle nebo předá včetně přesného znění žádosti bez identifikace tohoto dodavatele. Zadavatel není povinen vysvětlení poskytnout, pokud není žádost o vysvětlení doručena včas, a to alespoň </w:t>
      </w:r>
      <w:r w:rsidR="00530C11">
        <w:t>3</w:t>
      </w:r>
      <w:r w:rsidRPr="000553D1">
        <w:t xml:space="preserve"> pracovní dny před uplynutím lhůt</w:t>
      </w:r>
      <w:r w:rsidR="00530C11">
        <w:t>y</w:t>
      </w:r>
      <w:r w:rsidRPr="000553D1">
        <w:t xml:space="preserve"> </w:t>
      </w:r>
      <w:r w:rsidR="00530C11">
        <w:t xml:space="preserve">pro podání nabídek dle bodu </w:t>
      </w:r>
      <w:r w:rsidR="00530C11">
        <w:fldChar w:fldCharType="begin"/>
      </w:r>
      <w:r w:rsidR="00530C11">
        <w:instrText xml:space="preserve"> REF _Ref61334455 \r \h </w:instrText>
      </w:r>
      <w:r w:rsidR="00530C11">
        <w:fldChar w:fldCharType="separate"/>
      </w:r>
      <w:proofErr w:type="gramStart"/>
      <w:r w:rsidR="008B20A0">
        <w:t>12.5</w:t>
      </w:r>
      <w:r w:rsidR="00530C11">
        <w:fldChar w:fldCharType="end"/>
      </w:r>
      <w:r w:rsidR="00530C11">
        <w:t xml:space="preserve"> této</w:t>
      </w:r>
      <w:proofErr w:type="gramEnd"/>
      <w:r w:rsidR="00530C11">
        <w:t xml:space="preserve"> Výzvy</w:t>
      </w:r>
      <w:r w:rsidRPr="000553D1">
        <w:t xml:space="preserve">. </w:t>
      </w:r>
      <w:r w:rsidR="00530C11">
        <w:t>Zadavatel se může rozhodnout vysvětlení poskytnout i na opožděnou žádost o vysvětlení</w:t>
      </w:r>
      <w:r w:rsidRPr="000553D1">
        <w:t>.</w:t>
      </w:r>
    </w:p>
    <w:p w14:paraId="4DACDE5A" w14:textId="4E7128B7" w:rsidR="000553D1" w:rsidRPr="000553D1" w:rsidRDefault="000553D1" w:rsidP="007E7459">
      <w:pPr>
        <w:pStyle w:val="Nadpis2"/>
      </w:pPr>
      <w:r w:rsidRPr="000553D1">
        <w:t xml:space="preserve">Pokud je žádost o vysvětlení </w:t>
      </w:r>
      <w:r>
        <w:t>Výzvy</w:t>
      </w:r>
      <w:r w:rsidRPr="000553D1">
        <w:t xml:space="preserve"> doručena včas a zadavatel neuveřejní, neodešle nebo nepředá vysvětlení do </w:t>
      </w:r>
      <w:r w:rsidR="007C7F83">
        <w:t>3</w:t>
      </w:r>
      <w:r w:rsidRPr="000553D1">
        <w:t xml:space="preserve"> pracovních dnů, prodlouží lhůtu pro podání nabídek nejméně o tolik pracovních dnů, o kolik přesáhla doba od doručení žádosti o vysvětlení </w:t>
      </w:r>
      <w:r w:rsidR="00DC647D">
        <w:t>Výzvy</w:t>
      </w:r>
      <w:r w:rsidRPr="000553D1">
        <w:t xml:space="preserve"> do uveřejnění, odeslání nebo předání vysvětlení </w:t>
      </w:r>
      <w:r w:rsidR="007C7F83">
        <w:t>3</w:t>
      </w:r>
      <w:r w:rsidRPr="000553D1">
        <w:t xml:space="preserve"> pracovní dny.</w:t>
      </w:r>
    </w:p>
    <w:p w14:paraId="19C0D4D5" w14:textId="6C5927B5" w:rsidR="000553D1" w:rsidRPr="000553D1" w:rsidRDefault="000553D1" w:rsidP="007E7459">
      <w:pPr>
        <w:pStyle w:val="Nadpis2"/>
      </w:pPr>
      <w:r w:rsidRPr="002304A9">
        <w:t xml:space="preserve">Pokud by spolu s vysvětlením </w:t>
      </w:r>
      <w:r w:rsidR="00DC647D">
        <w:t>Výzvy</w:t>
      </w:r>
      <w:r w:rsidRPr="002304A9">
        <w:t xml:space="preserve"> zadavatel provedl i změnu zadávacích podmínek, postupuje podle následujícího článku této </w:t>
      </w:r>
      <w:r>
        <w:t>Výzvy</w:t>
      </w:r>
      <w:r w:rsidRPr="002304A9">
        <w:t>.</w:t>
      </w:r>
    </w:p>
    <w:p w14:paraId="1E67AD93" w14:textId="615B5282" w:rsidR="000553D1" w:rsidRDefault="000553D1" w:rsidP="00E51863">
      <w:pPr>
        <w:pStyle w:val="Nadpis1"/>
      </w:pPr>
      <w:r>
        <w:t>Změna Výzvy</w:t>
      </w:r>
    </w:p>
    <w:p w14:paraId="04AEE117" w14:textId="4D1CDB87" w:rsidR="000553D1" w:rsidRPr="000553D1" w:rsidRDefault="000553D1" w:rsidP="007E7459">
      <w:pPr>
        <w:pStyle w:val="Nadpis2"/>
      </w:pPr>
      <w:r w:rsidRPr="002304A9">
        <w:t>Zadávací podmínky obsažené v</w:t>
      </w:r>
      <w:r w:rsidRPr="000553D1">
        <w:t>e</w:t>
      </w:r>
      <w:r w:rsidRPr="002304A9">
        <w:t xml:space="preserve"> </w:t>
      </w:r>
      <w:r w:rsidRPr="000553D1">
        <w:t>Výzvě</w:t>
      </w:r>
      <w:r w:rsidRPr="002304A9">
        <w:t xml:space="preserve"> může zadavatel změnit nebo doplnit před uplynutím lhůty pro podání nabídek. Změna nebo doplnění </w:t>
      </w:r>
      <w:r w:rsidRPr="000553D1">
        <w:t>Výzvy</w:t>
      </w:r>
      <w:r w:rsidRPr="002304A9">
        <w:t xml:space="preserve"> musí být uveřejněna nebo oznámena dodavatelům stejným způsobem jako zadávací podmínka, která byla změněna nebo doplněna.</w:t>
      </w:r>
    </w:p>
    <w:p w14:paraId="0A7A9561" w14:textId="2068B40D" w:rsidR="000553D1" w:rsidRDefault="000553D1" w:rsidP="007E7459">
      <w:pPr>
        <w:pStyle w:val="Nadpis2"/>
      </w:pPr>
      <w:r w:rsidRPr="000553D1">
        <w:t xml:space="preserve">Pokud to povaha doplnění nebo změny </w:t>
      </w:r>
      <w:r>
        <w:t>výzvy</w:t>
      </w:r>
      <w:r w:rsidRPr="000553D1">
        <w:t xml:space="preserve"> vyžaduje, zadavatel současně přiměřeně prodlouží lhůtu pro podání nabídek. V případě takové změny nebo doplnění </w:t>
      </w:r>
      <w:r>
        <w:t>Výzvy</w:t>
      </w:r>
      <w:r w:rsidRPr="000553D1">
        <w:t xml:space="preserve">, která může rozšířit okruh možných účastníků zadávacího řízení, prodlouží zadavatel lhůtu tak, aby od odeslání změny nebo doplnění </w:t>
      </w:r>
      <w:r>
        <w:t>Výzvy</w:t>
      </w:r>
      <w:r w:rsidRPr="000553D1">
        <w:t xml:space="preserve"> činila nejméně celou svou původní délku.</w:t>
      </w:r>
    </w:p>
    <w:p w14:paraId="67DCD43C" w14:textId="4DC3836E" w:rsidR="0028055F" w:rsidRDefault="0028055F" w:rsidP="00E51863">
      <w:pPr>
        <w:pStyle w:val="Nadpis1"/>
      </w:pPr>
      <w:r>
        <w:t>Kritérium hodnocení nabídek</w:t>
      </w:r>
    </w:p>
    <w:p w14:paraId="1DC6F198" w14:textId="280C3B70" w:rsidR="0028055F" w:rsidRDefault="0028055F" w:rsidP="007E7459">
      <w:pPr>
        <w:pStyle w:val="Nadpis2"/>
      </w:pPr>
      <w:r>
        <w:t xml:space="preserve">Hodnotícím kritériem pro výběr nejvýhodnější nabídky v rámci ekonomické výhodnosti nabídek je nejnižší celková nabídková cena v Kč bez DPH za celý předmět </w:t>
      </w:r>
      <w:r w:rsidR="008A6117">
        <w:t xml:space="preserve">(za každou část) </w:t>
      </w:r>
      <w:r>
        <w:t xml:space="preserve">veřejné zakázky uvedený v čl. </w:t>
      </w:r>
      <w:r w:rsidR="00825D68">
        <w:fldChar w:fldCharType="begin"/>
      </w:r>
      <w:r w:rsidR="00825D68">
        <w:instrText xml:space="preserve"> REF _Ref44327185 \r \h </w:instrText>
      </w:r>
      <w:r w:rsidR="00825D68">
        <w:fldChar w:fldCharType="separate"/>
      </w:r>
      <w:r w:rsidR="008B20A0">
        <w:t>3</w:t>
      </w:r>
      <w:r w:rsidR="00825D68">
        <w:fldChar w:fldCharType="end"/>
      </w:r>
      <w:r>
        <w:t xml:space="preserve"> této Výzvy. </w:t>
      </w:r>
    </w:p>
    <w:p w14:paraId="58835A4C" w14:textId="2E9FC64F" w:rsidR="00614F31" w:rsidRPr="00BC3E8E" w:rsidRDefault="00614F31" w:rsidP="00614F31">
      <w:pPr>
        <w:pStyle w:val="Nadpis2"/>
      </w:pPr>
      <w:r>
        <w:t xml:space="preserve">V případě, že je více nabídek se shodným celkovým parametrem hodnotícího kritéria, rozhodne o pořadí nabídky čas podání těchto nabídek dle článku </w:t>
      </w:r>
      <w:r w:rsidR="00691D60">
        <w:fldChar w:fldCharType="begin"/>
      </w:r>
      <w:r w:rsidR="00691D60">
        <w:instrText xml:space="preserve"> REF _Ref44326562 \r \h </w:instrText>
      </w:r>
      <w:r w:rsidR="00691D60">
        <w:fldChar w:fldCharType="separate"/>
      </w:r>
      <w:r w:rsidR="008B20A0">
        <w:t>12</w:t>
      </w:r>
      <w:r w:rsidR="00691D60">
        <w:fldChar w:fldCharType="end"/>
      </w:r>
      <w:r>
        <w:t xml:space="preserve"> této Výzvy, přičemž platí, že lépe se umístila ta nabídka, která byla podána dříve.</w:t>
      </w:r>
    </w:p>
    <w:p w14:paraId="4B5288D1" w14:textId="607B87CA" w:rsidR="0028055F" w:rsidRDefault="0028055F" w:rsidP="00E51863">
      <w:pPr>
        <w:pStyle w:val="Nadpis1"/>
      </w:pPr>
      <w:r>
        <w:t>Další požadavky zadavatele</w:t>
      </w:r>
    </w:p>
    <w:p w14:paraId="160872A2" w14:textId="77100B69" w:rsidR="0028055F" w:rsidRDefault="0028055F" w:rsidP="007E7459">
      <w:pPr>
        <w:pStyle w:val="Nadpis2"/>
      </w:pPr>
      <w:r>
        <w:t>Zadavatel si vyhrazuje právo zadávací řízení až do okamžiku uzavření smlouvy kdykoliv zrušit bez uvedení důvodu.</w:t>
      </w:r>
    </w:p>
    <w:p w14:paraId="5D226646" w14:textId="41862DEB" w:rsidR="0028055F" w:rsidRDefault="0028055F" w:rsidP="007E7459">
      <w:pPr>
        <w:pStyle w:val="Nadpis2"/>
      </w:pPr>
      <w:r>
        <w:t xml:space="preserve">Zadavatel si vyhrazuje právo změnit, upřesnit či doplnit tuto Výzvu k podání nabídky až do skončení lhůty pro podání nabídky. </w:t>
      </w:r>
    </w:p>
    <w:p w14:paraId="558E73E1" w14:textId="55F51E8A" w:rsidR="00B60BA6" w:rsidRPr="00B60BA6" w:rsidRDefault="00B60BA6" w:rsidP="00B60BA6">
      <w:pPr>
        <w:pStyle w:val="Nadpis2"/>
      </w:pPr>
      <w:r>
        <w:t xml:space="preserve">Zadavatel si vyhrazuje právo vyloučit účastníka řízení analogicky </w:t>
      </w:r>
      <w:r w:rsidR="00AB6A29">
        <w:t>dle</w:t>
      </w:r>
      <w:r>
        <w:t> ustanovení § 48 zákona</w:t>
      </w:r>
      <w:r w:rsidR="00AB6A29">
        <w:t>.</w:t>
      </w:r>
    </w:p>
    <w:p w14:paraId="0BBA17FD" w14:textId="7EE48281" w:rsidR="0028055F" w:rsidRDefault="0028055F" w:rsidP="00DB6B74">
      <w:pPr>
        <w:pStyle w:val="Nadpis2"/>
      </w:pPr>
      <w:r>
        <w:t>Zadavatel nepřipouští varianty nabídek.</w:t>
      </w:r>
    </w:p>
    <w:p w14:paraId="0AF69900" w14:textId="05EBB375" w:rsidR="00406142" w:rsidRPr="005E4363" w:rsidRDefault="00406142" w:rsidP="007E7459">
      <w:pPr>
        <w:pStyle w:val="Nadpis2"/>
      </w:pPr>
      <w:r w:rsidRPr="007E7459">
        <w:rPr>
          <w:b/>
        </w:rPr>
        <w:t>Zadavatel upozorňuje, že preferuje uzavírání smluv v elektronické podobě prostřednictvím</w:t>
      </w:r>
      <w:r w:rsidR="00C03121" w:rsidRPr="007E7459">
        <w:rPr>
          <w:b/>
        </w:rPr>
        <w:t xml:space="preserve"> </w:t>
      </w:r>
      <w:r w:rsidR="007F0BD1">
        <w:rPr>
          <w:b/>
        </w:rPr>
        <w:t>kvalifikova</w:t>
      </w:r>
      <w:r w:rsidRPr="007E7459">
        <w:rPr>
          <w:b/>
        </w:rPr>
        <w:t>ných</w:t>
      </w:r>
      <w:r w:rsidR="00596C54" w:rsidRPr="007E7459">
        <w:rPr>
          <w:b/>
        </w:rPr>
        <w:t xml:space="preserve"> </w:t>
      </w:r>
      <w:r w:rsidRPr="007E7459">
        <w:rPr>
          <w:b/>
        </w:rPr>
        <w:t>elektronických podpisů. V případě, že</w:t>
      </w:r>
      <w:r w:rsidRPr="005E4363">
        <w:t xml:space="preserve"> </w:t>
      </w:r>
      <w:r w:rsidRPr="007E7459">
        <w:rPr>
          <w:b/>
        </w:rPr>
        <w:t xml:space="preserve">dodavatel není schopen k takovému postupu zajistit Zadavateli součinnost, </w:t>
      </w:r>
      <w:r w:rsidR="00F74D79">
        <w:rPr>
          <w:b/>
        </w:rPr>
        <w:lastRenderedPageBreak/>
        <w:t>sdělí tuto</w:t>
      </w:r>
      <w:r w:rsidRPr="007E7459">
        <w:rPr>
          <w:b/>
        </w:rPr>
        <w:t xml:space="preserve"> skutečnost ve své nabí</w:t>
      </w:r>
      <w:r w:rsidR="00596C54" w:rsidRPr="007E7459">
        <w:rPr>
          <w:b/>
        </w:rPr>
        <w:t>d</w:t>
      </w:r>
      <w:r w:rsidRPr="007E7459">
        <w:rPr>
          <w:b/>
        </w:rPr>
        <w:t xml:space="preserve">ce, a to </w:t>
      </w:r>
      <w:r w:rsidR="00F74D79">
        <w:rPr>
          <w:b/>
        </w:rPr>
        <w:t xml:space="preserve"> prostřednictvím krycího listu, který je </w:t>
      </w:r>
      <w:r w:rsidR="00864C6C">
        <w:rPr>
          <w:b/>
        </w:rPr>
        <w:t>P</w:t>
      </w:r>
      <w:r w:rsidR="00F74D79">
        <w:rPr>
          <w:b/>
        </w:rPr>
        <w:t>řílohou č. 1 této Výzvy</w:t>
      </w:r>
      <w:r w:rsidRPr="007E7459">
        <w:rPr>
          <w:b/>
        </w:rPr>
        <w:t>.</w:t>
      </w:r>
    </w:p>
    <w:p w14:paraId="409BE2DF" w14:textId="0677915F" w:rsidR="0028055F" w:rsidRDefault="0028055F" w:rsidP="00E51863">
      <w:pPr>
        <w:pStyle w:val="Nadpis1"/>
      </w:pPr>
      <w:r>
        <w:t>Přílohy tvořící nedílnou součást této Výzvy</w:t>
      </w:r>
    </w:p>
    <w:p w14:paraId="375B526A" w14:textId="3D16325D" w:rsidR="0028055F" w:rsidRPr="00A346B9" w:rsidRDefault="00086EEB" w:rsidP="00F81010">
      <w:pPr>
        <w:pStyle w:val="Odstavecseseznamem"/>
        <w:numPr>
          <w:ilvl w:val="0"/>
          <w:numId w:val="22"/>
        </w:numPr>
        <w:spacing w:line="360" w:lineRule="auto"/>
        <w:ind w:left="357" w:hanging="357"/>
        <w:rPr>
          <w:b/>
        </w:rPr>
      </w:pPr>
      <w:r w:rsidRPr="00A346B9">
        <w:rPr>
          <w:b/>
        </w:rPr>
        <w:t xml:space="preserve">Krycí </w:t>
      </w:r>
      <w:r w:rsidR="00630556" w:rsidRPr="00A346B9">
        <w:rPr>
          <w:b/>
        </w:rPr>
        <w:t>list nabídky</w:t>
      </w:r>
    </w:p>
    <w:p w14:paraId="38AC6828" w14:textId="49249E92" w:rsidR="00F81010" w:rsidRPr="00A346B9" w:rsidRDefault="00F81010" w:rsidP="00F81010">
      <w:pPr>
        <w:pStyle w:val="Odstavecseseznamem"/>
        <w:numPr>
          <w:ilvl w:val="0"/>
          <w:numId w:val="22"/>
        </w:numPr>
        <w:spacing w:line="360" w:lineRule="auto"/>
        <w:ind w:left="357" w:hanging="357"/>
        <w:rPr>
          <w:b/>
        </w:rPr>
      </w:pPr>
      <w:bookmarkStart w:id="13" w:name="_Ref61431381"/>
      <w:r w:rsidRPr="00A346B9">
        <w:rPr>
          <w:b/>
        </w:rPr>
        <w:t>Čestné prohlášení ve vztahu k zákonu o registru smluv</w:t>
      </w:r>
      <w:bookmarkEnd w:id="13"/>
    </w:p>
    <w:p w14:paraId="0F426434" w14:textId="7AB544F8" w:rsidR="0028055F" w:rsidRPr="00A346B9" w:rsidRDefault="0028055F" w:rsidP="00F81010">
      <w:pPr>
        <w:pStyle w:val="Odstavecseseznamem"/>
        <w:numPr>
          <w:ilvl w:val="0"/>
          <w:numId w:val="22"/>
        </w:numPr>
        <w:spacing w:line="360" w:lineRule="auto"/>
        <w:ind w:left="357" w:hanging="357"/>
        <w:rPr>
          <w:b/>
        </w:rPr>
      </w:pPr>
      <w:bookmarkStart w:id="14" w:name="_Ref61431136"/>
      <w:r w:rsidRPr="00A346B9">
        <w:rPr>
          <w:b/>
        </w:rPr>
        <w:t xml:space="preserve">Závazný vzor smlouvy </w:t>
      </w:r>
      <w:bookmarkEnd w:id="14"/>
    </w:p>
    <w:p w14:paraId="1723E81D" w14:textId="73D823C1" w:rsidR="0029622A" w:rsidRPr="00A346B9" w:rsidRDefault="0029622A" w:rsidP="0029622A">
      <w:pPr>
        <w:pStyle w:val="Odstavecseseznamem"/>
        <w:spacing w:line="360" w:lineRule="auto"/>
        <w:ind w:left="357"/>
        <w:rPr>
          <w:b/>
        </w:rPr>
      </w:pPr>
      <w:r w:rsidRPr="00A346B9">
        <w:rPr>
          <w:b/>
        </w:rPr>
        <w:t>3a) Závazný vzor smlouvy pro I. část veřejné zakázky</w:t>
      </w:r>
    </w:p>
    <w:p w14:paraId="508A9BB0" w14:textId="3339F462" w:rsidR="0029622A" w:rsidRPr="00A346B9" w:rsidRDefault="0029622A" w:rsidP="0029622A">
      <w:pPr>
        <w:pStyle w:val="Odstavecseseznamem"/>
        <w:spacing w:line="360" w:lineRule="auto"/>
        <w:ind w:left="357"/>
        <w:rPr>
          <w:b/>
        </w:rPr>
      </w:pPr>
      <w:r w:rsidRPr="00A346B9">
        <w:rPr>
          <w:b/>
        </w:rPr>
        <w:t>3b) Závazný vzor smlouvy pro II. část veřejné zakázky</w:t>
      </w:r>
    </w:p>
    <w:p w14:paraId="79F021FF" w14:textId="6CAD5951" w:rsidR="0029622A" w:rsidRPr="00A346B9" w:rsidRDefault="0029622A" w:rsidP="0029622A">
      <w:pPr>
        <w:pStyle w:val="Odstavecseseznamem"/>
        <w:spacing w:line="360" w:lineRule="auto"/>
        <w:ind w:left="357"/>
        <w:rPr>
          <w:b/>
        </w:rPr>
      </w:pPr>
      <w:r w:rsidRPr="00A346B9">
        <w:rPr>
          <w:b/>
        </w:rPr>
        <w:t xml:space="preserve">3c) Závazný vzor smlouvy pro III. </w:t>
      </w:r>
      <w:r w:rsidR="00A346B9" w:rsidRPr="00A346B9">
        <w:rPr>
          <w:b/>
        </w:rPr>
        <w:t>část veřejné zakázky</w:t>
      </w:r>
    </w:p>
    <w:p w14:paraId="0420CF48" w14:textId="1A0BDDDF" w:rsidR="00454706" w:rsidRDefault="00454706" w:rsidP="00F81010">
      <w:pPr>
        <w:pStyle w:val="Odstavecseseznamem"/>
        <w:numPr>
          <w:ilvl w:val="0"/>
          <w:numId w:val="22"/>
        </w:numPr>
        <w:spacing w:line="360" w:lineRule="auto"/>
        <w:ind w:left="357" w:hanging="357"/>
        <w:rPr>
          <w:b/>
        </w:rPr>
      </w:pPr>
      <w:bookmarkStart w:id="15" w:name="_Ref61425051"/>
      <w:r w:rsidRPr="00A346B9">
        <w:rPr>
          <w:b/>
        </w:rPr>
        <w:t xml:space="preserve">Bližší specifikace předmětu </w:t>
      </w:r>
      <w:r w:rsidR="00E40934">
        <w:rPr>
          <w:b/>
        </w:rPr>
        <w:t>koupě</w:t>
      </w:r>
      <w:bookmarkEnd w:id="15"/>
    </w:p>
    <w:p w14:paraId="544B6816" w14:textId="5394B676" w:rsidR="008F2792" w:rsidRDefault="008F2792" w:rsidP="00F81010">
      <w:pPr>
        <w:pStyle w:val="Odstavecseseznamem"/>
        <w:numPr>
          <w:ilvl w:val="0"/>
          <w:numId w:val="22"/>
        </w:numPr>
        <w:spacing w:line="360" w:lineRule="auto"/>
        <w:ind w:left="357" w:hanging="357"/>
        <w:rPr>
          <w:b/>
        </w:rPr>
      </w:pPr>
      <w:r>
        <w:rPr>
          <w:b/>
        </w:rPr>
        <w:t>Ceník</w:t>
      </w:r>
    </w:p>
    <w:p w14:paraId="0B28BEB0" w14:textId="6E96D6A3" w:rsidR="009D3790" w:rsidRDefault="009D3790" w:rsidP="009D3790">
      <w:pPr>
        <w:pStyle w:val="Odstavecseseznamem"/>
        <w:spacing w:line="360" w:lineRule="auto"/>
        <w:ind w:left="357"/>
        <w:rPr>
          <w:b/>
        </w:rPr>
      </w:pPr>
      <w:r>
        <w:rPr>
          <w:b/>
        </w:rPr>
        <w:t>5a) Ceník pro I. část veřejné zakázky</w:t>
      </w:r>
    </w:p>
    <w:p w14:paraId="2BB514F1" w14:textId="4D5AB8B0" w:rsidR="009D3790" w:rsidRDefault="009D3790" w:rsidP="009D3790">
      <w:pPr>
        <w:pStyle w:val="Odstavecseseznamem"/>
        <w:spacing w:line="360" w:lineRule="auto"/>
        <w:ind w:left="357"/>
        <w:rPr>
          <w:b/>
        </w:rPr>
      </w:pPr>
      <w:r>
        <w:rPr>
          <w:b/>
        </w:rPr>
        <w:t>5b) Ceník pro II. část veřejné zakázky</w:t>
      </w:r>
    </w:p>
    <w:p w14:paraId="2C6C202A" w14:textId="253DB3DC" w:rsidR="009D3790" w:rsidRPr="00A346B9" w:rsidRDefault="009D3790" w:rsidP="009D3790">
      <w:pPr>
        <w:pStyle w:val="Odstavecseseznamem"/>
        <w:spacing w:line="360" w:lineRule="auto"/>
        <w:ind w:left="357"/>
        <w:rPr>
          <w:b/>
        </w:rPr>
      </w:pPr>
      <w:r>
        <w:rPr>
          <w:b/>
        </w:rPr>
        <w:t>5c) Ceník pro III. část veřejné zakázky</w:t>
      </w:r>
    </w:p>
    <w:p w14:paraId="796F1867" w14:textId="2FC2BF36" w:rsidR="00215376" w:rsidRDefault="0028055F" w:rsidP="0028055F">
      <w:r>
        <w:t xml:space="preserve">            </w:t>
      </w:r>
      <w:r w:rsidR="00215376">
        <w:t xml:space="preserve">                               </w:t>
      </w:r>
    </w:p>
    <w:p w14:paraId="73911D29" w14:textId="3434C97D" w:rsidR="00215376" w:rsidRDefault="00215376" w:rsidP="0028055F"/>
    <w:p w14:paraId="6276914A" w14:textId="21D60687" w:rsidR="00887CB5" w:rsidRDefault="00887CB5" w:rsidP="0028055F"/>
    <w:p w14:paraId="2AC5382B" w14:textId="77777777" w:rsidR="00057C80" w:rsidRDefault="00057C80" w:rsidP="0028055F"/>
    <w:p w14:paraId="45919E9E" w14:textId="77777777" w:rsidR="00887CB5" w:rsidRDefault="00887CB5" w:rsidP="0028055F"/>
    <w:p w14:paraId="2118AD6D" w14:textId="77777777" w:rsidR="00215376" w:rsidRDefault="00215376" w:rsidP="0028055F"/>
    <w:p w14:paraId="2E1D860A" w14:textId="366FEB9F" w:rsidR="00215376" w:rsidRDefault="009D78C0" w:rsidP="00864C6C">
      <w:pPr>
        <w:ind w:left="0"/>
      </w:pPr>
      <w:r>
        <w:t>…</w:t>
      </w:r>
      <w:r w:rsidRPr="00CE6B33">
        <w:t>…</w:t>
      </w:r>
      <w:r w:rsidR="00CE6B33">
        <w:t>……………………………………</w:t>
      </w:r>
      <w:r w:rsidR="0029622A">
        <w:t>…….</w:t>
      </w:r>
    </w:p>
    <w:p w14:paraId="36EAE632" w14:textId="77777777" w:rsidR="002C268B" w:rsidRDefault="002C268B" w:rsidP="00864C6C">
      <w:pPr>
        <w:ind w:left="0"/>
        <w:rPr>
          <w:b/>
        </w:rPr>
      </w:pPr>
    </w:p>
    <w:p w14:paraId="383D6B11" w14:textId="77D7BF14" w:rsidR="00D21061" w:rsidRPr="0029622A" w:rsidRDefault="0029622A" w:rsidP="00864C6C">
      <w:pPr>
        <w:ind w:left="0"/>
      </w:pPr>
      <w:r w:rsidRPr="0029622A">
        <w:rPr>
          <w:b/>
        </w:rPr>
        <w:t>Ing. Marcela Pernicová</w:t>
      </w:r>
    </w:p>
    <w:p w14:paraId="19D759F0" w14:textId="2F761609" w:rsidR="009D78C0" w:rsidRDefault="0029622A" w:rsidP="00864C6C">
      <w:pPr>
        <w:ind w:left="0"/>
      </w:pPr>
      <w:r w:rsidRPr="0029622A">
        <w:t>náměstkyně GŘ pro</w:t>
      </w:r>
      <w:r>
        <w:t xml:space="preserve"> provozuschopnost dráhy</w:t>
      </w:r>
    </w:p>
    <w:sectPr w:rsidR="009D78C0" w:rsidSect="009561A2">
      <w:headerReference w:type="default" r:id="rId16"/>
      <w:footerReference w:type="default" r:id="rId17"/>
      <w:headerReference w:type="first" r:id="rId18"/>
      <w:footerReference w:type="first" r:id="rId19"/>
      <w:pgSz w:w="11906" w:h="16838" w:code="9"/>
      <w:pgMar w:top="1049" w:right="1134" w:bottom="1474" w:left="2070" w:header="1009" w:footer="66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F17948" w16cid:durableId="1FF0A119"/>
  <w16cid:commentId w16cid:paraId="7939C933" w16cid:durableId="1FF0A19B"/>
  <w16cid:commentId w16cid:paraId="33B3DAB7" w16cid:durableId="1FF0A44D"/>
  <w16cid:commentId w16cid:paraId="3AD5670B" w16cid:durableId="1FF0A4B3"/>
  <w16cid:commentId w16cid:paraId="2AFA181E" w16cid:durableId="1FF0A4D0"/>
  <w16cid:commentId w16cid:paraId="37D88C62" w16cid:durableId="1FF0AA28"/>
  <w16cid:commentId w16cid:paraId="15890E56" w16cid:durableId="1FF0AA46"/>
  <w16cid:commentId w16cid:paraId="0AA465E4" w16cid:durableId="1FF0AA57"/>
  <w16cid:commentId w16cid:paraId="7B11D263" w16cid:durableId="1FF0AA6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168D9A" w14:textId="77777777" w:rsidR="00514553" w:rsidRDefault="00514553" w:rsidP="00962258">
      <w:pPr>
        <w:spacing w:line="240" w:lineRule="auto"/>
      </w:pPr>
      <w:r>
        <w:separator/>
      </w:r>
    </w:p>
  </w:endnote>
  <w:endnote w:type="continuationSeparator" w:id="0">
    <w:p w14:paraId="2EC171E8" w14:textId="77777777" w:rsidR="00514553" w:rsidRDefault="00514553" w:rsidP="009622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36F64" w14:paraId="151C9913" w14:textId="77777777" w:rsidTr="00093A53">
      <w:tc>
        <w:tcPr>
          <w:tcW w:w="1361" w:type="dxa"/>
          <w:tcMar>
            <w:left w:w="0" w:type="dxa"/>
            <w:right w:w="0" w:type="dxa"/>
          </w:tcMar>
          <w:vAlign w:val="bottom"/>
        </w:tcPr>
        <w:p w14:paraId="2DA0332C" w14:textId="43125ACA" w:rsidR="00936F64" w:rsidRPr="00B8518B" w:rsidRDefault="00936F64"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7799">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07799">
            <w:rPr>
              <w:rStyle w:val="slostrnky"/>
              <w:noProof/>
            </w:rPr>
            <w:t>10</w:t>
          </w:r>
          <w:r w:rsidRPr="00B8518B">
            <w:rPr>
              <w:rStyle w:val="slostrnky"/>
            </w:rPr>
            <w:fldChar w:fldCharType="end"/>
          </w:r>
        </w:p>
      </w:tc>
      <w:tc>
        <w:tcPr>
          <w:tcW w:w="3458" w:type="dxa"/>
          <w:shd w:val="clear" w:color="auto" w:fill="auto"/>
          <w:tcMar>
            <w:left w:w="0" w:type="dxa"/>
            <w:right w:w="0" w:type="dxa"/>
          </w:tcMar>
        </w:tcPr>
        <w:p w14:paraId="79BC44F5" w14:textId="05291B17" w:rsidR="00936F64" w:rsidRDefault="00936F64" w:rsidP="00093A53">
          <w:pPr>
            <w:pStyle w:val="Zpat"/>
          </w:pPr>
        </w:p>
      </w:tc>
      <w:tc>
        <w:tcPr>
          <w:tcW w:w="2835" w:type="dxa"/>
          <w:shd w:val="clear" w:color="auto" w:fill="auto"/>
          <w:tcMar>
            <w:left w:w="0" w:type="dxa"/>
            <w:right w:w="0" w:type="dxa"/>
          </w:tcMar>
        </w:tcPr>
        <w:p w14:paraId="32FC176D" w14:textId="1500E2C7" w:rsidR="00936F64" w:rsidRDefault="00936F64" w:rsidP="00093A53">
          <w:pPr>
            <w:pStyle w:val="Zpat"/>
          </w:pPr>
        </w:p>
      </w:tc>
      <w:tc>
        <w:tcPr>
          <w:tcW w:w="2921" w:type="dxa"/>
        </w:tcPr>
        <w:p w14:paraId="0C1B79CE" w14:textId="77777777" w:rsidR="00936F64" w:rsidRDefault="00936F64" w:rsidP="00093A53">
          <w:pPr>
            <w:pStyle w:val="Zpat"/>
          </w:pPr>
        </w:p>
      </w:tc>
    </w:tr>
  </w:tbl>
  <w:p w14:paraId="383D6B22"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383D6B39" wp14:editId="383D6B3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FB187"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383D6B3B" wp14:editId="383D6B3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04945EA"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936F64" w14:paraId="4CD01838" w14:textId="77777777" w:rsidTr="001667EC">
      <w:tc>
        <w:tcPr>
          <w:tcW w:w="1361" w:type="dxa"/>
          <w:tcMar>
            <w:left w:w="0" w:type="dxa"/>
            <w:right w:w="0" w:type="dxa"/>
          </w:tcMar>
          <w:vAlign w:val="bottom"/>
        </w:tcPr>
        <w:p w14:paraId="7FDF241E" w14:textId="319DFAF5" w:rsidR="00936F64" w:rsidRPr="00B8518B" w:rsidRDefault="00936F64" w:rsidP="001667EC">
          <w:pPr>
            <w:pStyle w:val="Zpat"/>
            <w:tabs>
              <w:tab w:val="clear" w:pos="4536"/>
              <w:tab w:val="center" w:pos="1359"/>
            </w:tabs>
            <w:ind w:left="0" w:hanging="1"/>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779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07799">
            <w:rPr>
              <w:rStyle w:val="slostrnky"/>
              <w:noProof/>
            </w:rPr>
            <w:t>10</w:t>
          </w:r>
          <w:r w:rsidRPr="00B8518B">
            <w:rPr>
              <w:rStyle w:val="slostrnky"/>
            </w:rPr>
            <w:fldChar w:fldCharType="end"/>
          </w:r>
        </w:p>
      </w:tc>
      <w:tc>
        <w:tcPr>
          <w:tcW w:w="3402" w:type="dxa"/>
          <w:shd w:val="clear" w:color="auto" w:fill="auto"/>
          <w:tcMar>
            <w:left w:w="0" w:type="dxa"/>
            <w:right w:w="0" w:type="dxa"/>
          </w:tcMar>
        </w:tcPr>
        <w:p w14:paraId="2E797D00" w14:textId="28E5622B" w:rsidR="00936F64" w:rsidRDefault="00DB5235" w:rsidP="001667EC">
          <w:pPr>
            <w:pStyle w:val="Zpat"/>
            <w:ind w:left="0"/>
          </w:pPr>
          <w:r>
            <w:t>Správa železnic</w:t>
          </w:r>
          <w:r w:rsidR="00936F64">
            <w:t>, státní organizace</w:t>
          </w:r>
        </w:p>
        <w:p w14:paraId="1F226E3F" w14:textId="77777777" w:rsidR="001667EC" w:rsidRDefault="00936F64" w:rsidP="001667EC">
          <w:pPr>
            <w:pStyle w:val="Zpat"/>
            <w:tabs>
              <w:tab w:val="clear" w:pos="4536"/>
              <w:tab w:val="center" w:pos="3398"/>
            </w:tabs>
            <w:ind w:left="0"/>
          </w:pPr>
          <w:r>
            <w:t>zapsána v obchodním rejstříku vedeném Městským</w:t>
          </w:r>
        </w:p>
        <w:p w14:paraId="05BD2446" w14:textId="17A56E7F" w:rsidR="00936F64" w:rsidRDefault="00936F64" w:rsidP="001667EC">
          <w:pPr>
            <w:pStyle w:val="Zpat"/>
            <w:ind w:left="0" w:right="-507"/>
          </w:pPr>
          <w:r>
            <w:t>soudem v Praze, spisová značka A 48384</w:t>
          </w:r>
        </w:p>
      </w:tc>
      <w:tc>
        <w:tcPr>
          <w:tcW w:w="2977" w:type="dxa"/>
          <w:shd w:val="clear" w:color="auto" w:fill="auto"/>
          <w:tcMar>
            <w:left w:w="0" w:type="dxa"/>
            <w:right w:w="0" w:type="dxa"/>
          </w:tcMar>
        </w:tcPr>
        <w:p w14:paraId="4425388B" w14:textId="77777777" w:rsidR="00936F64" w:rsidRDefault="00936F64" w:rsidP="001667EC">
          <w:pPr>
            <w:pStyle w:val="Zpat"/>
            <w:ind w:left="0" w:right="-3487"/>
          </w:pPr>
          <w:r>
            <w:t>Sídlo: Dlážděná 1003/7, 110 00 Praha 1</w:t>
          </w:r>
        </w:p>
        <w:p w14:paraId="62F6FF4A" w14:textId="77777777" w:rsidR="00936F64" w:rsidRDefault="00936F64" w:rsidP="001667EC">
          <w:pPr>
            <w:pStyle w:val="Zpat"/>
            <w:ind w:left="0"/>
          </w:pPr>
          <w:r>
            <w:t>IČ: 709 94 234 DIČ: CZ 709 94 234</w:t>
          </w:r>
        </w:p>
        <w:p w14:paraId="38ACAF12" w14:textId="6E46AA60" w:rsidR="00936F64" w:rsidRDefault="00936F64" w:rsidP="001667EC">
          <w:pPr>
            <w:pStyle w:val="Zpat"/>
            <w:ind w:left="0" w:right="-3487"/>
          </w:pPr>
          <w:r>
            <w:t>www.</w:t>
          </w:r>
          <w:r w:rsidR="0003731D">
            <w:t>spravazeleznic</w:t>
          </w:r>
          <w:r>
            <w:t>.cz</w:t>
          </w:r>
        </w:p>
      </w:tc>
      <w:tc>
        <w:tcPr>
          <w:tcW w:w="2921" w:type="dxa"/>
        </w:tcPr>
        <w:p w14:paraId="53C522AD" w14:textId="77777777" w:rsidR="00936F64" w:rsidRDefault="00936F64" w:rsidP="00093A53">
          <w:pPr>
            <w:pStyle w:val="Zpat"/>
          </w:pPr>
        </w:p>
      </w:tc>
    </w:tr>
  </w:tbl>
  <w:p w14:paraId="383D6B37"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383D6B43" wp14:editId="383D6B4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C3F50"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360" behindDoc="1" locked="1" layoutInCell="1" allowOverlap="1" wp14:anchorId="383D6B45" wp14:editId="383D6B4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3BF03A1" id="Straight Connector 10"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83D6B3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7BB5CB" w14:textId="77777777" w:rsidR="00514553" w:rsidRDefault="00514553" w:rsidP="00962258">
      <w:pPr>
        <w:spacing w:line="240" w:lineRule="auto"/>
      </w:pPr>
      <w:r>
        <w:separator/>
      </w:r>
    </w:p>
  </w:footnote>
  <w:footnote w:type="continuationSeparator" w:id="0">
    <w:p w14:paraId="4109A39B" w14:textId="77777777" w:rsidR="00514553" w:rsidRDefault="00514553" w:rsidP="009622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D6B1C" w14:textId="508119D7" w:rsidR="00F1715C" w:rsidRDefault="00BC317E" w:rsidP="00BC317E">
    <w:pPr>
      <w:pStyle w:val="Zhlav"/>
      <w:jc w:val="center"/>
      <w:rPr>
        <w:sz w:val="8"/>
        <w:szCs w:val="8"/>
      </w:rPr>
    </w:pPr>
    <w:r>
      <w:rPr>
        <w:noProof/>
        <w:lang w:eastAsia="cs-CZ"/>
      </w:rPr>
      <w:drawing>
        <wp:inline distT="0" distB="0" distL="0" distR="0" wp14:anchorId="2F4AE03D" wp14:editId="668948B8">
          <wp:extent cx="1248410" cy="719455"/>
          <wp:effectExtent l="0" t="0" r="8890" b="4445"/>
          <wp:docPr id="6" name="Obrázek 6" descr="C:\Users\SirokaA\Desktop\SFDI logo\malé\JPG\logo-barva.jpg"/>
          <wp:cNvGraphicFramePr/>
          <a:graphic xmlns:a="http://schemas.openxmlformats.org/drawingml/2006/main">
            <a:graphicData uri="http://schemas.openxmlformats.org/drawingml/2006/picture">
              <pic:pic xmlns:pic="http://schemas.openxmlformats.org/drawingml/2006/picture">
                <pic:nvPicPr>
                  <pic:cNvPr id="5" name="Obrázek 5" descr="C:\Users\SirokaA\Desktop\SFDI logo\malé\JPG\logo-barv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8410" cy="719455"/>
                  </a:xfrm>
                  <a:prstGeom prst="rect">
                    <a:avLst/>
                  </a:prstGeom>
                  <a:noFill/>
                  <a:ln>
                    <a:noFill/>
                  </a:ln>
                </pic:spPr>
              </pic:pic>
            </a:graphicData>
          </a:graphic>
        </wp:inline>
      </w:drawing>
    </w:r>
  </w:p>
  <w:p w14:paraId="03C935DC" w14:textId="4340CCBB" w:rsidR="00BC317E" w:rsidRDefault="00BC317E" w:rsidP="00BC317E">
    <w:pPr>
      <w:pStyle w:val="Zhlav"/>
      <w:jc w:val="center"/>
      <w:rPr>
        <w:sz w:val="8"/>
        <w:szCs w:val="8"/>
      </w:rPr>
    </w:pPr>
  </w:p>
  <w:p w14:paraId="27FB06DD" w14:textId="77777777" w:rsidR="00BC317E" w:rsidRPr="00D6163D" w:rsidRDefault="00BC317E" w:rsidP="00BC317E">
    <w:pPr>
      <w:pStyle w:val="Zhlav"/>
      <w:jc w:val="center"/>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83D6B26" w14:textId="77777777" w:rsidTr="00F1715C">
      <w:trPr>
        <w:trHeight w:hRule="exact" w:val="936"/>
      </w:trPr>
      <w:tc>
        <w:tcPr>
          <w:tcW w:w="1361" w:type="dxa"/>
          <w:tcMar>
            <w:left w:w="0" w:type="dxa"/>
            <w:right w:w="0" w:type="dxa"/>
          </w:tcMar>
        </w:tcPr>
        <w:p w14:paraId="383D6B23" w14:textId="74B9DE51" w:rsidR="00F1715C" w:rsidRPr="00B8518B" w:rsidRDefault="00412E16" w:rsidP="00FC6389">
          <w:pPr>
            <w:pStyle w:val="Zpat"/>
            <w:rPr>
              <w:rStyle w:val="slostrnky"/>
            </w:rPr>
          </w:pPr>
          <w:r>
            <w:rPr>
              <w:noProof/>
              <w:lang w:eastAsia="cs-CZ"/>
            </w:rPr>
            <w:drawing>
              <wp:anchor distT="0" distB="0" distL="114300" distR="114300" simplePos="0" relativeHeight="251667456" behindDoc="0" locked="1" layoutInCell="1" allowOverlap="1" wp14:anchorId="1992CEA7" wp14:editId="7F67AE13">
                <wp:simplePos x="0" y="0"/>
                <wp:positionH relativeFrom="page">
                  <wp:posOffset>-2540</wp:posOffset>
                </wp:positionH>
                <wp:positionV relativeFrom="page">
                  <wp:posOffset>-198120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83D6B24" w14:textId="77777777" w:rsidR="00F1715C" w:rsidRDefault="00F1715C" w:rsidP="00FC6389">
          <w:pPr>
            <w:pStyle w:val="Zpat"/>
          </w:pPr>
        </w:p>
      </w:tc>
      <w:tc>
        <w:tcPr>
          <w:tcW w:w="5698" w:type="dxa"/>
          <w:shd w:val="clear" w:color="auto" w:fill="auto"/>
          <w:tcMar>
            <w:left w:w="0" w:type="dxa"/>
            <w:right w:w="0" w:type="dxa"/>
          </w:tcMar>
        </w:tcPr>
        <w:p w14:paraId="383D6B25" w14:textId="77777777" w:rsidR="00F1715C" w:rsidRPr="00D6163D" w:rsidRDefault="00F1715C" w:rsidP="00FC6389">
          <w:pPr>
            <w:pStyle w:val="Druhdokumentu"/>
          </w:pPr>
        </w:p>
      </w:tc>
    </w:tr>
    <w:tr w:rsidR="00F64786" w14:paraId="383D6B2A" w14:textId="77777777" w:rsidTr="00F64786">
      <w:trPr>
        <w:trHeight w:hRule="exact" w:val="452"/>
      </w:trPr>
      <w:tc>
        <w:tcPr>
          <w:tcW w:w="1361" w:type="dxa"/>
          <w:tcMar>
            <w:left w:w="0" w:type="dxa"/>
            <w:right w:w="0" w:type="dxa"/>
          </w:tcMar>
        </w:tcPr>
        <w:p w14:paraId="383D6B27"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383D6B28" w14:textId="77777777" w:rsidR="00F64786" w:rsidRDefault="00F64786" w:rsidP="00FC6389">
          <w:pPr>
            <w:pStyle w:val="Zpat"/>
          </w:pPr>
        </w:p>
      </w:tc>
      <w:tc>
        <w:tcPr>
          <w:tcW w:w="5698" w:type="dxa"/>
          <w:shd w:val="clear" w:color="auto" w:fill="auto"/>
          <w:tcMar>
            <w:left w:w="0" w:type="dxa"/>
            <w:right w:w="0" w:type="dxa"/>
          </w:tcMar>
        </w:tcPr>
        <w:p w14:paraId="383D6B29" w14:textId="77777777" w:rsidR="00F64786" w:rsidRDefault="00F64786" w:rsidP="00FC6389">
          <w:pPr>
            <w:pStyle w:val="Druhdokumentu"/>
            <w:rPr>
              <w:noProof/>
            </w:rPr>
          </w:pPr>
        </w:p>
      </w:tc>
    </w:tr>
  </w:tbl>
  <w:p w14:paraId="383D6B2B" w14:textId="28F29DEB" w:rsidR="00F1715C" w:rsidRPr="00D6163D" w:rsidRDefault="00F1715C" w:rsidP="00FC6389">
    <w:pPr>
      <w:pStyle w:val="Zhlav"/>
      <w:rPr>
        <w:sz w:val="8"/>
        <w:szCs w:val="8"/>
      </w:rPr>
    </w:pPr>
  </w:p>
  <w:p w14:paraId="383D6B2C"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E1E39F3"/>
    <w:multiLevelType w:val="multilevel"/>
    <w:tmpl w:val="90661A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1146EDB"/>
    <w:multiLevelType w:val="hybridMultilevel"/>
    <w:tmpl w:val="71A2BBA2"/>
    <w:lvl w:ilvl="0" w:tplc="0C24179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3436950"/>
    <w:multiLevelType w:val="hybridMultilevel"/>
    <w:tmpl w:val="C4B8844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240B6797"/>
    <w:multiLevelType w:val="multilevel"/>
    <w:tmpl w:val="CA7EF7CA"/>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653792B"/>
    <w:multiLevelType w:val="hybridMultilevel"/>
    <w:tmpl w:val="904890EE"/>
    <w:lvl w:ilvl="0" w:tplc="5FCA1BC4">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8962F55"/>
    <w:multiLevelType w:val="hybridMultilevel"/>
    <w:tmpl w:val="1FDEDBB0"/>
    <w:lvl w:ilvl="0" w:tplc="A6F0B0C6">
      <w:start w:val="1"/>
      <w:numFmt w:val="decimal"/>
      <w:lvlText w:val="Příloha č. %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numStyleLink w:val="ListBulletmultilevel"/>
  </w:abstractNum>
  <w:abstractNum w:abstractNumId="9" w15:restartNumberingAfterBreak="0">
    <w:nsid w:val="349D2144"/>
    <w:multiLevelType w:val="multilevel"/>
    <w:tmpl w:val="2DF476BC"/>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1" w15:restartNumberingAfterBreak="0">
    <w:nsid w:val="43A0184D"/>
    <w:multiLevelType w:val="hybridMultilevel"/>
    <w:tmpl w:val="578AC6EE"/>
    <w:lvl w:ilvl="0" w:tplc="04050017">
      <w:start w:val="1"/>
      <w:numFmt w:val="lowerLetter"/>
      <w:lvlText w:val="%1)"/>
      <w:lvlJc w:val="left"/>
      <w:pPr>
        <w:ind w:left="1287" w:hanging="360"/>
      </w:pPr>
    </w:lvl>
    <w:lvl w:ilvl="1" w:tplc="34E0F670">
      <w:start w:val="2"/>
      <w:numFmt w:val="bullet"/>
      <w:lvlText w:val="•"/>
      <w:lvlJc w:val="left"/>
      <w:pPr>
        <w:ind w:left="2337" w:hanging="690"/>
      </w:pPr>
      <w:rPr>
        <w:rFonts w:ascii="Verdana" w:eastAsiaTheme="minorHAnsi" w:hAnsi="Verdana" w:cstheme="minorBidi"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15:restartNumberingAfterBreak="0">
    <w:nsid w:val="49A86405"/>
    <w:multiLevelType w:val="hybridMultilevel"/>
    <w:tmpl w:val="994EDF56"/>
    <w:lvl w:ilvl="0" w:tplc="90D25022">
      <w:start w:val="1"/>
      <w:numFmt w:val="bullet"/>
      <w:lvlText w:val=""/>
      <w:lvlJc w:val="left"/>
      <w:pPr>
        <w:ind w:left="720" w:hanging="360"/>
      </w:pPr>
      <w:rPr>
        <w:rFonts w:ascii="Symbol" w:hAnsi="Symbol" w:hint="default"/>
      </w:rPr>
    </w:lvl>
    <w:lvl w:ilvl="1" w:tplc="34E0F670">
      <w:start w:val="2"/>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A184708"/>
    <w:multiLevelType w:val="hybridMultilevel"/>
    <w:tmpl w:val="D18EDDD6"/>
    <w:lvl w:ilvl="0" w:tplc="15188F0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513E74FC"/>
    <w:multiLevelType w:val="multilevel"/>
    <w:tmpl w:val="2F46164C"/>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5" w15:restartNumberingAfterBreak="0">
    <w:nsid w:val="5B773373"/>
    <w:multiLevelType w:val="hybridMultilevel"/>
    <w:tmpl w:val="E5E8BAD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6A4B1B58"/>
    <w:multiLevelType w:val="hybridMultilevel"/>
    <w:tmpl w:val="87288DF6"/>
    <w:lvl w:ilvl="0" w:tplc="621C3F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15:restartNumberingAfterBreak="0">
    <w:nsid w:val="74070991"/>
    <w:multiLevelType w:val="multilevel"/>
    <w:tmpl w:val="CABE99FC"/>
    <w:numStyleLink w:val="ListNumbermultilevel"/>
  </w:abstractNum>
  <w:abstractNum w:abstractNumId="18" w15:restartNumberingAfterBreak="0">
    <w:nsid w:val="7D0218FF"/>
    <w:multiLevelType w:val="hybridMultilevel"/>
    <w:tmpl w:val="6E9A653C"/>
    <w:lvl w:ilvl="0" w:tplc="04050017">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9" w15:restartNumberingAfterBreak="0">
    <w:nsid w:val="7DE932EC"/>
    <w:multiLevelType w:val="hybridMultilevel"/>
    <w:tmpl w:val="6632F3B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0" w15:restartNumberingAfterBreak="0">
    <w:nsid w:val="7FC3213A"/>
    <w:multiLevelType w:val="hybridMultilevel"/>
    <w:tmpl w:val="2CE815B6"/>
    <w:lvl w:ilvl="0" w:tplc="5E6CCD0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3"/>
  </w:num>
  <w:num w:numId="2">
    <w:abstractNumId w:val="0"/>
  </w:num>
  <w:num w:numId="3">
    <w:abstractNumId w:val="8"/>
  </w:num>
  <w:num w:numId="4">
    <w:abstractNumId w:val="17"/>
  </w:num>
  <w:num w:numId="5">
    <w:abstractNumId w:val="6"/>
  </w:num>
  <w:num w:numId="6">
    <w:abstractNumId w:val="5"/>
  </w:num>
  <w:num w:numId="7">
    <w:abstractNumId w:val="5"/>
  </w:num>
  <w:num w:numId="8">
    <w:abstractNumId w:val="19"/>
  </w:num>
  <w:num w:numId="9">
    <w:abstractNumId w:val="16"/>
  </w:num>
  <w:num w:numId="10">
    <w:abstractNumId w:val="4"/>
  </w:num>
  <w:num w:numId="11">
    <w:abstractNumId w:val="20"/>
  </w:num>
  <w:num w:numId="12">
    <w:abstractNumId w:val="2"/>
  </w:num>
  <w:num w:numId="13">
    <w:abstractNumId w:val="11"/>
  </w:num>
  <w:num w:numId="14">
    <w:abstractNumId w:val="13"/>
  </w:num>
  <w:num w:numId="15">
    <w:abstractNumId w:val="18"/>
  </w:num>
  <w:num w:numId="16">
    <w:abstractNumId w:val="15"/>
  </w:num>
  <w:num w:numId="17">
    <w:abstractNumId w:val="12"/>
  </w:num>
  <w:num w:numId="18">
    <w:abstractNumId w:val="14"/>
  </w:num>
  <w:num w:numId="19">
    <w:abstractNumId w:val="1"/>
  </w:num>
  <w:num w:numId="20">
    <w:abstractNumId w:val="14"/>
  </w:num>
  <w:num w:numId="21">
    <w:abstractNumId w:val="14"/>
  </w:num>
  <w:num w:numId="22">
    <w:abstractNumId w:val="7"/>
  </w:num>
  <w:num w:numId="23">
    <w:abstractNumId w:val="10"/>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14"/>
  </w:num>
  <w:num w:numId="36">
    <w:abstractNumId w:val="14"/>
  </w:num>
  <w:num w:numId="37">
    <w:abstractNumId w:val="9"/>
  </w:num>
  <w:num w:numId="38">
    <w:abstractNumId w:val="14"/>
  </w:num>
  <w:num w:numId="39">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218B"/>
    <w:rsid w:val="000179AA"/>
    <w:rsid w:val="00022901"/>
    <w:rsid w:val="00033432"/>
    <w:rsid w:val="000335CC"/>
    <w:rsid w:val="0003731D"/>
    <w:rsid w:val="00050C34"/>
    <w:rsid w:val="000535C6"/>
    <w:rsid w:val="00054B7D"/>
    <w:rsid w:val="000553D1"/>
    <w:rsid w:val="00057C80"/>
    <w:rsid w:val="00072C1E"/>
    <w:rsid w:val="00074237"/>
    <w:rsid w:val="00086EEB"/>
    <w:rsid w:val="00087C56"/>
    <w:rsid w:val="0009075D"/>
    <w:rsid w:val="00091F14"/>
    <w:rsid w:val="00092786"/>
    <w:rsid w:val="000B7907"/>
    <w:rsid w:val="000C0429"/>
    <w:rsid w:val="000C487C"/>
    <w:rsid w:val="000C4ACD"/>
    <w:rsid w:val="001106F7"/>
    <w:rsid w:val="0011118E"/>
    <w:rsid w:val="00114472"/>
    <w:rsid w:val="001206A4"/>
    <w:rsid w:val="00126640"/>
    <w:rsid w:val="001453C8"/>
    <w:rsid w:val="00156C54"/>
    <w:rsid w:val="0016409E"/>
    <w:rsid w:val="001667EC"/>
    <w:rsid w:val="00167438"/>
    <w:rsid w:val="00170EC5"/>
    <w:rsid w:val="001747C1"/>
    <w:rsid w:val="001822FB"/>
    <w:rsid w:val="0018596A"/>
    <w:rsid w:val="0019179C"/>
    <w:rsid w:val="001A5B17"/>
    <w:rsid w:val="001B0927"/>
    <w:rsid w:val="001C196B"/>
    <w:rsid w:val="001C4DA0"/>
    <w:rsid w:val="001C7844"/>
    <w:rsid w:val="001D0C00"/>
    <w:rsid w:val="001E28A5"/>
    <w:rsid w:val="001E2929"/>
    <w:rsid w:val="001F44F7"/>
    <w:rsid w:val="002008D3"/>
    <w:rsid w:val="00207DF5"/>
    <w:rsid w:val="00210C22"/>
    <w:rsid w:val="002144FE"/>
    <w:rsid w:val="00215376"/>
    <w:rsid w:val="00232E62"/>
    <w:rsid w:val="002363D7"/>
    <w:rsid w:val="00261506"/>
    <w:rsid w:val="0026785D"/>
    <w:rsid w:val="00274EF8"/>
    <w:rsid w:val="002762F5"/>
    <w:rsid w:val="0028055F"/>
    <w:rsid w:val="00290973"/>
    <w:rsid w:val="00291C72"/>
    <w:rsid w:val="0029622A"/>
    <w:rsid w:val="002C268B"/>
    <w:rsid w:val="002C31BF"/>
    <w:rsid w:val="002D277F"/>
    <w:rsid w:val="002E0CD7"/>
    <w:rsid w:val="002F026B"/>
    <w:rsid w:val="002F6441"/>
    <w:rsid w:val="00331B3D"/>
    <w:rsid w:val="00340B5F"/>
    <w:rsid w:val="00346436"/>
    <w:rsid w:val="00350B4E"/>
    <w:rsid w:val="00350D91"/>
    <w:rsid w:val="0035202F"/>
    <w:rsid w:val="00357BC6"/>
    <w:rsid w:val="0036670B"/>
    <w:rsid w:val="00380812"/>
    <w:rsid w:val="003956C6"/>
    <w:rsid w:val="003A3469"/>
    <w:rsid w:val="003D0C0D"/>
    <w:rsid w:val="003D4805"/>
    <w:rsid w:val="003E2229"/>
    <w:rsid w:val="003E75CE"/>
    <w:rsid w:val="003F5636"/>
    <w:rsid w:val="003F681A"/>
    <w:rsid w:val="003F7720"/>
    <w:rsid w:val="00406142"/>
    <w:rsid w:val="00410622"/>
    <w:rsid w:val="00412E16"/>
    <w:rsid w:val="0041380F"/>
    <w:rsid w:val="004228CC"/>
    <w:rsid w:val="004471FA"/>
    <w:rsid w:val="00450EDF"/>
    <w:rsid w:val="00450F07"/>
    <w:rsid w:val="00453B8F"/>
    <w:rsid w:val="00453CD3"/>
    <w:rsid w:val="00454706"/>
    <w:rsid w:val="00455778"/>
    <w:rsid w:val="00455BC7"/>
    <w:rsid w:val="00460660"/>
    <w:rsid w:val="00460CCB"/>
    <w:rsid w:val="00463608"/>
    <w:rsid w:val="00472C6D"/>
    <w:rsid w:val="00476229"/>
    <w:rsid w:val="00477370"/>
    <w:rsid w:val="00486107"/>
    <w:rsid w:val="00490DEF"/>
    <w:rsid w:val="00491827"/>
    <w:rsid w:val="004926B0"/>
    <w:rsid w:val="00497630"/>
    <w:rsid w:val="004A7C69"/>
    <w:rsid w:val="004C3C0F"/>
    <w:rsid w:val="004C4399"/>
    <w:rsid w:val="004C69ED"/>
    <w:rsid w:val="004C6A47"/>
    <w:rsid w:val="004C787C"/>
    <w:rsid w:val="004C7AEA"/>
    <w:rsid w:val="004D0BF6"/>
    <w:rsid w:val="004E197A"/>
    <w:rsid w:val="004E2FC9"/>
    <w:rsid w:val="004E35C9"/>
    <w:rsid w:val="004E3FD0"/>
    <w:rsid w:val="004F277D"/>
    <w:rsid w:val="004F4992"/>
    <w:rsid w:val="004F49A6"/>
    <w:rsid w:val="004F4B9B"/>
    <w:rsid w:val="00503155"/>
    <w:rsid w:val="00511AB9"/>
    <w:rsid w:val="005127DF"/>
    <w:rsid w:val="00514553"/>
    <w:rsid w:val="00523EA7"/>
    <w:rsid w:val="00530C11"/>
    <w:rsid w:val="00535659"/>
    <w:rsid w:val="00551D1F"/>
    <w:rsid w:val="00553375"/>
    <w:rsid w:val="00557BBB"/>
    <w:rsid w:val="005631A9"/>
    <w:rsid w:val="005658A6"/>
    <w:rsid w:val="005722BB"/>
    <w:rsid w:val="005736B7"/>
    <w:rsid w:val="00575E5A"/>
    <w:rsid w:val="005768A0"/>
    <w:rsid w:val="0057760D"/>
    <w:rsid w:val="00581FBD"/>
    <w:rsid w:val="00583726"/>
    <w:rsid w:val="00587FBA"/>
    <w:rsid w:val="00596C54"/>
    <w:rsid w:val="00596C7E"/>
    <w:rsid w:val="005A64E9"/>
    <w:rsid w:val="005A6E0A"/>
    <w:rsid w:val="005B18B3"/>
    <w:rsid w:val="005B5EE9"/>
    <w:rsid w:val="005D5A80"/>
    <w:rsid w:val="005E10B3"/>
    <w:rsid w:val="005E4363"/>
    <w:rsid w:val="005E52DE"/>
    <w:rsid w:val="005E6882"/>
    <w:rsid w:val="005F1919"/>
    <w:rsid w:val="0060580A"/>
    <w:rsid w:val="0061068E"/>
    <w:rsid w:val="00614F31"/>
    <w:rsid w:val="006177DD"/>
    <w:rsid w:val="00620012"/>
    <w:rsid w:val="00627B19"/>
    <w:rsid w:val="00630556"/>
    <w:rsid w:val="00645D60"/>
    <w:rsid w:val="00650F64"/>
    <w:rsid w:val="00660AD3"/>
    <w:rsid w:val="006641D5"/>
    <w:rsid w:val="00667373"/>
    <w:rsid w:val="00674FB3"/>
    <w:rsid w:val="0067632D"/>
    <w:rsid w:val="006874DC"/>
    <w:rsid w:val="00687B26"/>
    <w:rsid w:val="00691D60"/>
    <w:rsid w:val="00695932"/>
    <w:rsid w:val="006A3B61"/>
    <w:rsid w:val="006A5570"/>
    <w:rsid w:val="006A689C"/>
    <w:rsid w:val="006A6D9D"/>
    <w:rsid w:val="006B2330"/>
    <w:rsid w:val="006B3D79"/>
    <w:rsid w:val="006C54D7"/>
    <w:rsid w:val="006C6380"/>
    <w:rsid w:val="006E0578"/>
    <w:rsid w:val="006E314D"/>
    <w:rsid w:val="006E642A"/>
    <w:rsid w:val="006F1229"/>
    <w:rsid w:val="006F41BF"/>
    <w:rsid w:val="006F46EB"/>
    <w:rsid w:val="00710723"/>
    <w:rsid w:val="00715CC3"/>
    <w:rsid w:val="00723ED1"/>
    <w:rsid w:val="00726CF4"/>
    <w:rsid w:val="0073233F"/>
    <w:rsid w:val="007330DF"/>
    <w:rsid w:val="00743525"/>
    <w:rsid w:val="00752621"/>
    <w:rsid w:val="007612E0"/>
    <w:rsid w:val="0076286B"/>
    <w:rsid w:val="00763BAA"/>
    <w:rsid w:val="00764595"/>
    <w:rsid w:val="00766846"/>
    <w:rsid w:val="0077673A"/>
    <w:rsid w:val="00781FB3"/>
    <w:rsid w:val="007846E1"/>
    <w:rsid w:val="00793EE6"/>
    <w:rsid w:val="0079521B"/>
    <w:rsid w:val="007A157E"/>
    <w:rsid w:val="007B570C"/>
    <w:rsid w:val="007C7F83"/>
    <w:rsid w:val="007D1DBE"/>
    <w:rsid w:val="007E4A6E"/>
    <w:rsid w:val="007E7459"/>
    <w:rsid w:val="007F0BD1"/>
    <w:rsid w:val="007F56A7"/>
    <w:rsid w:val="007F5ED3"/>
    <w:rsid w:val="00801E0B"/>
    <w:rsid w:val="0080495E"/>
    <w:rsid w:val="00807DD0"/>
    <w:rsid w:val="00813F11"/>
    <w:rsid w:val="00821EA7"/>
    <w:rsid w:val="00825D68"/>
    <w:rsid w:val="0083554F"/>
    <w:rsid w:val="00854210"/>
    <w:rsid w:val="00854B67"/>
    <w:rsid w:val="008554B5"/>
    <w:rsid w:val="00864C6C"/>
    <w:rsid w:val="00881422"/>
    <w:rsid w:val="00887CB5"/>
    <w:rsid w:val="00896835"/>
    <w:rsid w:val="008A3568"/>
    <w:rsid w:val="008A6117"/>
    <w:rsid w:val="008B1286"/>
    <w:rsid w:val="008B20A0"/>
    <w:rsid w:val="008C067F"/>
    <w:rsid w:val="008C5930"/>
    <w:rsid w:val="008D03B9"/>
    <w:rsid w:val="008D4760"/>
    <w:rsid w:val="008E276F"/>
    <w:rsid w:val="008E7E81"/>
    <w:rsid w:val="008F18D6"/>
    <w:rsid w:val="008F2792"/>
    <w:rsid w:val="008F426F"/>
    <w:rsid w:val="00900D88"/>
    <w:rsid w:val="00903106"/>
    <w:rsid w:val="0090440E"/>
    <w:rsid w:val="00904780"/>
    <w:rsid w:val="009113A8"/>
    <w:rsid w:val="00921580"/>
    <w:rsid w:val="00922385"/>
    <w:rsid w:val="009223DF"/>
    <w:rsid w:val="00933D49"/>
    <w:rsid w:val="00936091"/>
    <w:rsid w:val="00936F64"/>
    <w:rsid w:val="00940D8A"/>
    <w:rsid w:val="009438C5"/>
    <w:rsid w:val="00952A35"/>
    <w:rsid w:val="009561A2"/>
    <w:rsid w:val="00962258"/>
    <w:rsid w:val="00965FEF"/>
    <w:rsid w:val="009678B7"/>
    <w:rsid w:val="00973946"/>
    <w:rsid w:val="00982411"/>
    <w:rsid w:val="00992D9C"/>
    <w:rsid w:val="009930D6"/>
    <w:rsid w:val="00996CB8"/>
    <w:rsid w:val="00996DDA"/>
    <w:rsid w:val="00997B17"/>
    <w:rsid w:val="009A196C"/>
    <w:rsid w:val="009A371D"/>
    <w:rsid w:val="009A7568"/>
    <w:rsid w:val="009B1B0D"/>
    <w:rsid w:val="009B26A0"/>
    <w:rsid w:val="009B2E97"/>
    <w:rsid w:val="009B4DCE"/>
    <w:rsid w:val="009B72CC"/>
    <w:rsid w:val="009C0F13"/>
    <w:rsid w:val="009C7D53"/>
    <w:rsid w:val="009D3665"/>
    <w:rsid w:val="009D3790"/>
    <w:rsid w:val="009D45BD"/>
    <w:rsid w:val="009D78C0"/>
    <w:rsid w:val="009E07F4"/>
    <w:rsid w:val="009E4F02"/>
    <w:rsid w:val="009E773C"/>
    <w:rsid w:val="009F0793"/>
    <w:rsid w:val="009F392E"/>
    <w:rsid w:val="009F3B31"/>
    <w:rsid w:val="00A14B79"/>
    <w:rsid w:val="00A1626A"/>
    <w:rsid w:val="00A17AFC"/>
    <w:rsid w:val="00A261B8"/>
    <w:rsid w:val="00A346B9"/>
    <w:rsid w:val="00A44328"/>
    <w:rsid w:val="00A506A5"/>
    <w:rsid w:val="00A51339"/>
    <w:rsid w:val="00A60AC2"/>
    <w:rsid w:val="00A6177B"/>
    <w:rsid w:val="00A66136"/>
    <w:rsid w:val="00A75AC6"/>
    <w:rsid w:val="00A83447"/>
    <w:rsid w:val="00AA02FB"/>
    <w:rsid w:val="00AA4CBB"/>
    <w:rsid w:val="00AA65FA"/>
    <w:rsid w:val="00AA7351"/>
    <w:rsid w:val="00AB6A29"/>
    <w:rsid w:val="00AC1939"/>
    <w:rsid w:val="00AC54D2"/>
    <w:rsid w:val="00AD056F"/>
    <w:rsid w:val="00AD5274"/>
    <w:rsid w:val="00AD5DF6"/>
    <w:rsid w:val="00AD671A"/>
    <w:rsid w:val="00AD6731"/>
    <w:rsid w:val="00B003C9"/>
    <w:rsid w:val="00B00647"/>
    <w:rsid w:val="00B11DC9"/>
    <w:rsid w:val="00B15D0D"/>
    <w:rsid w:val="00B161EB"/>
    <w:rsid w:val="00B27B17"/>
    <w:rsid w:val="00B30887"/>
    <w:rsid w:val="00B42B2D"/>
    <w:rsid w:val="00B45E9E"/>
    <w:rsid w:val="00B55F9C"/>
    <w:rsid w:val="00B60BA6"/>
    <w:rsid w:val="00B64374"/>
    <w:rsid w:val="00B71608"/>
    <w:rsid w:val="00B75EE1"/>
    <w:rsid w:val="00B77481"/>
    <w:rsid w:val="00B8518B"/>
    <w:rsid w:val="00B908B1"/>
    <w:rsid w:val="00B951FB"/>
    <w:rsid w:val="00BB3740"/>
    <w:rsid w:val="00BB417D"/>
    <w:rsid w:val="00BC317E"/>
    <w:rsid w:val="00BC7012"/>
    <w:rsid w:val="00BD4D41"/>
    <w:rsid w:val="00BD7C45"/>
    <w:rsid w:val="00BD7E91"/>
    <w:rsid w:val="00BE74DD"/>
    <w:rsid w:val="00BF006C"/>
    <w:rsid w:val="00BF374D"/>
    <w:rsid w:val="00C02D0A"/>
    <w:rsid w:val="00C03121"/>
    <w:rsid w:val="00C03A6E"/>
    <w:rsid w:val="00C07799"/>
    <w:rsid w:val="00C111FD"/>
    <w:rsid w:val="00C12870"/>
    <w:rsid w:val="00C132F5"/>
    <w:rsid w:val="00C16500"/>
    <w:rsid w:val="00C20BD5"/>
    <w:rsid w:val="00C30759"/>
    <w:rsid w:val="00C31A08"/>
    <w:rsid w:val="00C44F6A"/>
    <w:rsid w:val="00C671DA"/>
    <w:rsid w:val="00C8207D"/>
    <w:rsid w:val="00CC2E6B"/>
    <w:rsid w:val="00CD1FC4"/>
    <w:rsid w:val="00CD6E7D"/>
    <w:rsid w:val="00CE371D"/>
    <w:rsid w:val="00CE4F4F"/>
    <w:rsid w:val="00CE5136"/>
    <w:rsid w:val="00CE6B33"/>
    <w:rsid w:val="00CF614C"/>
    <w:rsid w:val="00D02A4D"/>
    <w:rsid w:val="00D13210"/>
    <w:rsid w:val="00D21061"/>
    <w:rsid w:val="00D316A7"/>
    <w:rsid w:val="00D377D5"/>
    <w:rsid w:val="00D4108E"/>
    <w:rsid w:val="00D52F5E"/>
    <w:rsid w:val="00D60B0B"/>
    <w:rsid w:val="00D6163D"/>
    <w:rsid w:val="00D6221E"/>
    <w:rsid w:val="00D62774"/>
    <w:rsid w:val="00D66FB4"/>
    <w:rsid w:val="00D76096"/>
    <w:rsid w:val="00D831A3"/>
    <w:rsid w:val="00DA6FFE"/>
    <w:rsid w:val="00DB3583"/>
    <w:rsid w:val="00DB5235"/>
    <w:rsid w:val="00DC3110"/>
    <w:rsid w:val="00DC647D"/>
    <w:rsid w:val="00DC68E4"/>
    <w:rsid w:val="00DD46F3"/>
    <w:rsid w:val="00DD58A6"/>
    <w:rsid w:val="00DE56F2"/>
    <w:rsid w:val="00DF116D"/>
    <w:rsid w:val="00E07682"/>
    <w:rsid w:val="00E119B2"/>
    <w:rsid w:val="00E13BD5"/>
    <w:rsid w:val="00E30066"/>
    <w:rsid w:val="00E40934"/>
    <w:rsid w:val="00E46579"/>
    <w:rsid w:val="00E51863"/>
    <w:rsid w:val="00E5356E"/>
    <w:rsid w:val="00E63C4E"/>
    <w:rsid w:val="00E654E2"/>
    <w:rsid w:val="00E65744"/>
    <w:rsid w:val="00E71E8A"/>
    <w:rsid w:val="00E752A9"/>
    <w:rsid w:val="00E812A6"/>
    <w:rsid w:val="00E824F1"/>
    <w:rsid w:val="00E925E6"/>
    <w:rsid w:val="00E96351"/>
    <w:rsid w:val="00EA5505"/>
    <w:rsid w:val="00EB102D"/>
    <w:rsid w:val="00EB104F"/>
    <w:rsid w:val="00EB6809"/>
    <w:rsid w:val="00EB70CA"/>
    <w:rsid w:val="00ED14BD"/>
    <w:rsid w:val="00EE77DC"/>
    <w:rsid w:val="00EF1C8E"/>
    <w:rsid w:val="00EF1D14"/>
    <w:rsid w:val="00EF45B7"/>
    <w:rsid w:val="00EF4CD2"/>
    <w:rsid w:val="00EF4F67"/>
    <w:rsid w:val="00F01440"/>
    <w:rsid w:val="00F12DEC"/>
    <w:rsid w:val="00F14849"/>
    <w:rsid w:val="00F14E5A"/>
    <w:rsid w:val="00F1715C"/>
    <w:rsid w:val="00F27B75"/>
    <w:rsid w:val="00F310F8"/>
    <w:rsid w:val="00F33B19"/>
    <w:rsid w:val="00F35939"/>
    <w:rsid w:val="00F363DF"/>
    <w:rsid w:val="00F4024B"/>
    <w:rsid w:val="00F44D88"/>
    <w:rsid w:val="00F45607"/>
    <w:rsid w:val="00F50DA6"/>
    <w:rsid w:val="00F5202C"/>
    <w:rsid w:val="00F53C5A"/>
    <w:rsid w:val="00F545BB"/>
    <w:rsid w:val="00F6245E"/>
    <w:rsid w:val="00F64786"/>
    <w:rsid w:val="00F659EB"/>
    <w:rsid w:val="00F74D79"/>
    <w:rsid w:val="00F81010"/>
    <w:rsid w:val="00F859E3"/>
    <w:rsid w:val="00F862D6"/>
    <w:rsid w:val="00F86BA6"/>
    <w:rsid w:val="00F96D8F"/>
    <w:rsid w:val="00F978FA"/>
    <w:rsid w:val="00FA4CA4"/>
    <w:rsid w:val="00FB13B3"/>
    <w:rsid w:val="00FC07BC"/>
    <w:rsid w:val="00FC3865"/>
    <w:rsid w:val="00FC6389"/>
    <w:rsid w:val="00FD2F51"/>
    <w:rsid w:val="00FD3393"/>
    <w:rsid w:val="00FD78C7"/>
    <w:rsid w:val="00FE60F5"/>
    <w:rsid w:val="00FF467E"/>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3D6AC1"/>
  <w15:docId w15:val="{0B614AF3-5EA8-4DA2-AA6A-1011D9FF7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3106"/>
    <w:pPr>
      <w:spacing w:after="0"/>
      <w:ind w:left="567"/>
    </w:pPr>
  </w:style>
  <w:style w:type="paragraph" w:styleId="Nadpis1">
    <w:name w:val="heading 1"/>
    <w:basedOn w:val="Normln"/>
    <w:next w:val="Normln"/>
    <w:link w:val="Nadpis1Char"/>
    <w:autoRedefine/>
    <w:uiPriority w:val="9"/>
    <w:qFormat/>
    <w:rsid w:val="00E51863"/>
    <w:pPr>
      <w:keepNext/>
      <w:keepLines/>
      <w:numPr>
        <w:numId w:val="18"/>
      </w:numPr>
      <w:suppressAutoHyphens/>
      <w:spacing w:before="440" w:after="120"/>
      <w:outlineLvl w:val="0"/>
    </w:pPr>
    <w:rPr>
      <w:rFonts w:asciiTheme="majorHAnsi" w:eastAsiaTheme="majorEastAsia" w:hAnsiTheme="majorHAnsi" w:cstheme="majorBidi"/>
      <w:b/>
      <w:spacing w:val="-6"/>
      <w:u w:val="single"/>
    </w:rPr>
  </w:style>
  <w:style w:type="paragraph" w:styleId="Nadpis2">
    <w:name w:val="heading 2"/>
    <w:basedOn w:val="Oslovenvdopisu"/>
    <w:next w:val="Normln"/>
    <w:link w:val="Nadpis2Char"/>
    <w:autoRedefine/>
    <w:uiPriority w:val="9"/>
    <w:unhideWhenUsed/>
    <w:qFormat/>
    <w:rsid w:val="007E7459"/>
    <w:pPr>
      <w:numPr>
        <w:ilvl w:val="1"/>
        <w:numId w:val="18"/>
      </w:numPr>
      <w:spacing w:before="120" w:after="120" w:line="240" w:lineRule="auto"/>
      <w:outlineLvl w:val="1"/>
    </w:pPr>
  </w:style>
  <w:style w:type="paragraph" w:styleId="Nadpis3">
    <w:name w:val="heading 3"/>
    <w:basedOn w:val="Oslovenvdopisu"/>
    <w:next w:val="Normln"/>
    <w:link w:val="Nadpis3Char"/>
    <w:uiPriority w:val="9"/>
    <w:unhideWhenUsed/>
    <w:qFormat/>
    <w:rsid w:val="00E96351"/>
    <w:pPr>
      <w:numPr>
        <w:ilvl w:val="2"/>
        <w:numId w:val="18"/>
      </w:numPr>
      <w:outlineLvl w:val="2"/>
    </w:pPr>
  </w:style>
  <w:style w:type="paragraph" w:styleId="Nadpis4">
    <w:name w:val="heading 4"/>
    <w:basedOn w:val="Nadpis2"/>
    <w:next w:val="Normln"/>
    <w:link w:val="Nadpis4Char"/>
    <w:autoRedefine/>
    <w:uiPriority w:val="9"/>
    <w:unhideWhenUsed/>
    <w:qFormat/>
    <w:rsid w:val="001C196B"/>
    <w:pPr>
      <w:numPr>
        <w:ilvl w:val="3"/>
      </w:numPr>
      <w:outlineLvl w:val="3"/>
    </w:pPr>
    <w:rPr>
      <w:b/>
    </w:rPr>
  </w:style>
  <w:style w:type="paragraph" w:styleId="Nadpis5">
    <w:name w:val="heading 5"/>
    <w:basedOn w:val="Normln"/>
    <w:next w:val="Normln"/>
    <w:link w:val="Nadpis5Char"/>
    <w:uiPriority w:val="9"/>
    <w:unhideWhenUsed/>
    <w:qFormat/>
    <w:rsid w:val="0026785D"/>
    <w:pPr>
      <w:keepNext/>
      <w:keepLines/>
      <w:numPr>
        <w:ilvl w:val="4"/>
        <w:numId w:val="18"/>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26785D"/>
    <w:pPr>
      <w:keepNext/>
      <w:keepLines/>
      <w:numPr>
        <w:ilvl w:val="5"/>
        <w:numId w:val="18"/>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26785D"/>
    <w:pPr>
      <w:keepNext/>
      <w:keepLines/>
      <w:numPr>
        <w:ilvl w:val="6"/>
        <w:numId w:val="18"/>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numPr>
        <w:ilvl w:val="7"/>
        <w:numId w:val="18"/>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numPr>
        <w:ilvl w:val="8"/>
        <w:numId w:val="18"/>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E51863"/>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7E7459"/>
  </w:style>
  <w:style w:type="character" w:customStyle="1" w:styleId="Nadpis3Char">
    <w:name w:val="Nadpis 3 Char"/>
    <w:basedOn w:val="Standardnpsmoodstavce"/>
    <w:link w:val="Nadpis3"/>
    <w:uiPriority w:val="9"/>
    <w:rsid w:val="00E96351"/>
  </w:style>
  <w:style w:type="character" w:customStyle="1" w:styleId="Nadpis4Char">
    <w:name w:val="Nadpis 4 Char"/>
    <w:basedOn w:val="Standardnpsmoodstavce"/>
    <w:link w:val="Nadpis4"/>
    <w:uiPriority w:val="9"/>
    <w:rsid w:val="001C196B"/>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ind w:left="567"/>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C132F5"/>
    <w:rPr>
      <w:sz w:val="16"/>
      <w:szCs w:val="16"/>
    </w:rPr>
  </w:style>
  <w:style w:type="paragraph" w:styleId="Textkomente">
    <w:name w:val="annotation text"/>
    <w:basedOn w:val="Normln"/>
    <w:link w:val="TextkomenteChar"/>
    <w:uiPriority w:val="99"/>
    <w:unhideWhenUsed/>
    <w:rsid w:val="00C132F5"/>
    <w:pPr>
      <w:spacing w:line="240" w:lineRule="auto"/>
    </w:pPr>
    <w:rPr>
      <w:sz w:val="20"/>
      <w:szCs w:val="20"/>
    </w:rPr>
  </w:style>
  <w:style w:type="character" w:customStyle="1" w:styleId="TextkomenteChar">
    <w:name w:val="Text komentáře Char"/>
    <w:basedOn w:val="Standardnpsmoodstavce"/>
    <w:link w:val="Textkomente"/>
    <w:uiPriority w:val="99"/>
    <w:rsid w:val="00C132F5"/>
    <w:rPr>
      <w:sz w:val="20"/>
      <w:szCs w:val="20"/>
    </w:rPr>
  </w:style>
  <w:style w:type="paragraph" w:styleId="Pedmtkomente">
    <w:name w:val="annotation subject"/>
    <w:basedOn w:val="Textkomente"/>
    <w:next w:val="Textkomente"/>
    <w:link w:val="PedmtkomenteChar"/>
    <w:uiPriority w:val="99"/>
    <w:semiHidden/>
    <w:unhideWhenUsed/>
    <w:rsid w:val="00C132F5"/>
    <w:rPr>
      <w:b/>
      <w:bCs/>
    </w:rPr>
  </w:style>
  <w:style w:type="character" w:customStyle="1" w:styleId="PedmtkomenteChar">
    <w:name w:val="Předmět komentáře Char"/>
    <w:basedOn w:val="TextkomenteChar"/>
    <w:link w:val="Pedmtkomente"/>
    <w:uiPriority w:val="99"/>
    <w:semiHidden/>
    <w:rsid w:val="00C132F5"/>
    <w:rPr>
      <w:b/>
      <w:bCs/>
      <w:sz w:val="20"/>
      <w:szCs w:val="20"/>
    </w:rPr>
  </w:style>
  <w:style w:type="character" w:customStyle="1" w:styleId="FontStyle38">
    <w:name w:val="Font Style38"/>
    <w:uiPriority w:val="99"/>
    <w:rsid w:val="000553D1"/>
    <w:rPr>
      <w:rFonts w:ascii="Times New Roman" w:hAnsi="Times New Roman" w:cs="Times New Roman" w:hint="default"/>
      <w:color w:val="000000"/>
      <w:sz w:val="20"/>
      <w:szCs w:val="20"/>
    </w:rPr>
  </w:style>
  <w:style w:type="character" w:styleId="Sledovanodkaz">
    <w:name w:val="FollowedHyperlink"/>
    <w:basedOn w:val="Standardnpsmoodstavce"/>
    <w:uiPriority w:val="99"/>
    <w:semiHidden/>
    <w:unhideWhenUsed/>
    <w:rsid w:val="006C6380"/>
    <w:rPr>
      <w:color w:val="954F72" w:themeColor="followedHyperlink"/>
      <w:u w:val="single"/>
    </w:rPr>
  </w:style>
  <w:style w:type="paragraph" w:customStyle="1" w:styleId="Normlnlnek">
    <w:name w:val="Normální článek"/>
    <w:basedOn w:val="Nadpis1"/>
    <w:next w:val="Normlnodstavec"/>
    <w:qFormat/>
    <w:rsid w:val="003F5636"/>
    <w:pPr>
      <w:numPr>
        <w:numId w:val="23"/>
      </w:numPr>
      <w:tabs>
        <w:tab w:val="num" w:pos="360"/>
      </w:tabs>
      <w:suppressAutoHyphens w:val="0"/>
      <w:spacing w:before="240" w:after="0"/>
      <w:ind w:left="0"/>
    </w:pPr>
    <w:rPr>
      <w:rFonts w:ascii="Verdana" w:eastAsia="Times New Roman" w:hAnsi="Verdana" w:cs="Times New Roman"/>
      <w:bCs/>
      <w:iCs/>
      <w:spacing w:val="0"/>
      <w:u w:val="none"/>
    </w:rPr>
  </w:style>
  <w:style w:type="paragraph" w:customStyle="1" w:styleId="Normlnodstavec">
    <w:name w:val="Normální odstavec"/>
    <w:basedOn w:val="Nadpis2"/>
    <w:qFormat/>
    <w:rsid w:val="003F5636"/>
    <w:pPr>
      <w:keepNext/>
      <w:keepLines/>
      <w:numPr>
        <w:numId w:val="23"/>
      </w:numPr>
      <w:tabs>
        <w:tab w:val="num" w:pos="360"/>
        <w:tab w:val="left" w:pos="1361"/>
      </w:tabs>
      <w:spacing w:before="240" w:after="0" w:line="276" w:lineRule="auto"/>
      <w:ind w:left="567"/>
    </w:pPr>
    <w:rPr>
      <w:rFonts w:ascii="Verdana" w:eastAsia="Verdana" w:hAnsi="Verdana" w:cstheme="majorBidi"/>
      <w:bCs/>
      <w:noProof/>
      <w:szCs w:val="26"/>
    </w:rPr>
  </w:style>
  <w:style w:type="paragraph" w:customStyle="1" w:styleId="podlnek">
    <w:name w:val="podčlánek"/>
    <w:basedOn w:val="Nadpis3"/>
    <w:qFormat/>
    <w:rsid w:val="003F5636"/>
    <w:pPr>
      <w:keepNext/>
      <w:keepLines/>
      <w:numPr>
        <w:numId w:val="23"/>
      </w:numPr>
      <w:tabs>
        <w:tab w:val="num" w:pos="360"/>
      </w:tabs>
      <w:spacing w:before="200" w:line="276" w:lineRule="auto"/>
      <w:ind w:left="567"/>
    </w:pPr>
    <w:rPr>
      <w:rFonts w:ascii="Verdana" w:eastAsiaTheme="majorEastAsia" w:hAnsi="Verdana" w:cstheme="majorBidi"/>
      <w:bCs/>
      <w:szCs w:val="22"/>
    </w:rPr>
  </w:style>
  <w:style w:type="paragraph" w:customStyle="1" w:styleId="Odrka1-1">
    <w:name w:val="_Odrážka_1-1_•"/>
    <w:basedOn w:val="Normln"/>
    <w:link w:val="Odrka1-1Char"/>
    <w:qFormat/>
    <w:rsid w:val="003D0C0D"/>
    <w:pPr>
      <w:numPr>
        <w:numId w:val="37"/>
      </w:numPr>
      <w:spacing w:after="120" w:line="240" w:lineRule="auto"/>
      <w:jc w:val="both"/>
    </w:pPr>
  </w:style>
  <w:style w:type="character" w:customStyle="1" w:styleId="Odrka1-1Char">
    <w:name w:val="_Odrážka_1-1_• Char"/>
    <w:basedOn w:val="Standardnpsmoodstavce"/>
    <w:link w:val="Odrka1-1"/>
    <w:rsid w:val="003D0C0D"/>
  </w:style>
  <w:style w:type="paragraph" w:customStyle="1" w:styleId="Odrka1-2-">
    <w:name w:val="_Odrážka_1-2_-"/>
    <w:basedOn w:val="Odrka1-1"/>
    <w:qFormat/>
    <w:rsid w:val="003D0C0D"/>
    <w:pPr>
      <w:numPr>
        <w:ilvl w:val="1"/>
      </w:numPr>
      <w:tabs>
        <w:tab w:val="clear" w:pos="1531"/>
        <w:tab w:val="num" w:pos="360"/>
      </w:tabs>
      <w:ind w:left="654" w:hanging="113"/>
    </w:pPr>
  </w:style>
  <w:style w:type="paragraph" w:customStyle="1" w:styleId="Odrka1-3">
    <w:name w:val="_Odrážka_1-3_·"/>
    <w:basedOn w:val="Odrka1-2-"/>
    <w:qFormat/>
    <w:rsid w:val="003D0C0D"/>
    <w:pPr>
      <w:numPr>
        <w:ilvl w:val="2"/>
      </w:numPr>
      <w:tabs>
        <w:tab w:val="clear" w:pos="1928"/>
        <w:tab w:val="num" w:pos="360"/>
      </w:tabs>
      <w:ind w:left="854" w:hanging="11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6111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manual.htm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o-nas/sdeleni-o-zpracovani-osobnich-udaju-pro-verejnost" TargetMode="External"/><Relationship Id="rId17" Type="http://schemas.openxmlformats.org/officeDocument/2006/relationships/footer" Target="footer1.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6D4BE-1E8C-499F-82F0-35C15ACB034E}">
  <ds:schemaRefs>
    <ds:schemaRef ds:uri="http://schemas.microsoft.com/office/2006/metadata/properties"/>
  </ds:schemaRefs>
</ds:datastoreItem>
</file>

<file path=customXml/itemProps2.xml><?xml version="1.0" encoding="utf-8"?>
<ds:datastoreItem xmlns:ds="http://schemas.openxmlformats.org/officeDocument/2006/customXml" ds:itemID="{72076C3F-5CBE-4B20-9B91-EA8047B640C2}">
  <ds:schemaRefs>
    <ds:schemaRef ds:uri="http://schemas.microsoft.com/sharepoint/v3/contenttype/forms"/>
  </ds:schemaRefs>
</ds:datastoreItem>
</file>

<file path=customXml/itemProps3.xml><?xml version="1.0" encoding="utf-8"?>
<ds:datastoreItem xmlns:ds="http://schemas.openxmlformats.org/officeDocument/2006/customXml" ds:itemID="{C50329A7-0635-4F9B-8071-BFA1BEA3E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44698BE-5880-44A9-B1A0-D6F42DBB3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3990</Words>
  <Characters>23541</Characters>
  <Application>Microsoft Office Word</Application>
  <DocSecurity>0</DocSecurity>
  <Lines>196</Lines>
  <Paragraphs>54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27477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Poláčková Dagmar</cp:lastModifiedBy>
  <cp:revision>14</cp:revision>
  <cp:lastPrinted>2018-07-31T10:21:00Z</cp:lastPrinted>
  <dcterms:created xsi:type="dcterms:W3CDTF">2021-09-13T09:10:00Z</dcterms:created>
  <dcterms:modified xsi:type="dcterms:W3CDTF">2021-09-13T12:14:00Z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